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53" w:rsidRPr="008D17C1" w:rsidRDefault="00C64C53" w:rsidP="00E319ED">
      <w:pPr>
        <w:pStyle w:val="Balk1"/>
        <w:spacing w:before="0"/>
        <w:contextualSpacing/>
        <w:mirrorIndents/>
        <w:jc w:val="center"/>
        <w:rPr>
          <w:rFonts w:ascii="Times New Roman" w:hAnsi="Times New Roman" w:cs="Times New Roman"/>
          <w:color w:val="auto"/>
          <w:sz w:val="24"/>
          <w:szCs w:val="24"/>
        </w:rPr>
      </w:pPr>
      <w:r w:rsidRPr="008D17C1">
        <w:rPr>
          <w:rFonts w:ascii="Times New Roman" w:hAnsi="Times New Roman" w:cs="Times New Roman"/>
          <w:color w:val="auto"/>
          <w:sz w:val="24"/>
          <w:szCs w:val="24"/>
        </w:rPr>
        <w:t>T.C.</w:t>
      </w:r>
    </w:p>
    <w:p w:rsidR="00C64C53" w:rsidRPr="008D17C1" w:rsidRDefault="00C64C53" w:rsidP="00E319ED">
      <w:pPr>
        <w:pStyle w:val="Balk1"/>
        <w:spacing w:before="0"/>
        <w:contextualSpacing/>
        <w:mirrorIndents/>
        <w:jc w:val="center"/>
        <w:rPr>
          <w:rFonts w:ascii="Times New Roman" w:hAnsi="Times New Roman" w:cs="Times New Roman"/>
          <w:color w:val="auto"/>
          <w:sz w:val="24"/>
          <w:szCs w:val="24"/>
        </w:rPr>
      </w:pPr>
      <w:r w:rsidRPr="008D17C1">
        <w:rPr>
          <w:rFonts w:ascii="Times New Roman" w:hAnsi="Times New Roman" w:cs="Times New Roman"/>
          <w:color w:val="auto"/>
          <w:sz w:val="24"/>
          <w:szCs w:val="24"/>
        </w:rPr>
        <w:t>MEVLANA KALKINMA AJANSI</w:t>
      </w:r>
    </w:p>
    <w:p w:rsidR="00C64C53" w:rsidRPr="008D17C1" w:rsidRDefault="00C64C53" w:rsidP="00E319ED">
      <w:pPr>
        <w:pStyle w:val="Balk1"/>
        <w:spacing w:before="0"/>
        <w:contextualSpacing/>
        <w:mirrorIndents/>
        <w:jc w:val="center"/>
        <w:rPr>
          <w:rFonts w:ascii="Times New Roman" w:hAnsi="Times New Roman" w:cs="Times New Roman"/>
          <w:color w:val="auto"/>
          <w:sz w:val="24"/>
          <w:szCs w:val="24"/>
        </w:rPr>
      </w:pPr>
      <w:r w:rsidRPr="008D17C1">
        <w:rPr>
          <w:rFonts w:ascii="Times New Roman" w:hAnsi="Times New Roman" w:cs="Times New Roman"/>
          <w:color w:val="auto"/>
          <w:sz w:val="24"/>
          <w:szCs w:val="24"/>
        </w:rPr>
        <w:t>BİNEK ARAÇ KİRALANMASI İŞİ TEKNİK ŞARTNAMESİ</w:t>
      </w:r>
    </w:p>
    <w:p w:rsidR="0095687F" w:rsidRPr="008D17C1" w:rsidRDefault="0095687F" w:rsidP="0095687F">
      <w:pPr>
        <w:rPr>
          <w:rFonts w:ascii="Times New Roman" w:hAnsi="Times New Roman" w:cs="Times New Roman"/>
          <w:sz w:val="24"/>
          <w:szCs w:val="24"/>
        </w:rPr>
      </w:pPr>
    </w:p>
    <w:p w:rsidR="00C64C53" w:rsidRPr="008D17C1" w:rsidRDefault="00C64C53" w:rsidP="00E319ED">
      <w:pPr>
        <w:pStyle w:val="Balk1"/>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Madde 1- KONU VE KAPSAM</w:t>
      </w:r>
    </w:p>
    <w:p w:rsidR="00036080" w:rsidRPr="008D17C1" w:rsidRDefault="00C64C53" w:rsidP="003F76B9">
      <w:pPr>
        <w:pStyle w:val="Balk2"/>
        <w:numPr>
          <w:ilvl w:val="0"/>
          <w:numId w:val="21"/>
        </w:numPr>
        <w:spacing w:before="120"/>
        <w:ind w:left="0" w:firstLine="0"/>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Mevlana Kalkınma Ajansının ihtiyacı olan niteliği, çeşidi ve miktarı bu Teknik Şartnamede belirtilen, </w:t>
      </w:r>
      <w:r w:rsidR="00154DE3" w:rsidRPr="008D17C1">
        <w:rPr>
          <w:rFonts w:ascii="Times New Roman" w:hAnsi="Times New Roman" w:cs="Times New Roman"/>
          <w:color w:val="auto"/>
          <w:sz w:val="24"/>
          <w:szCs w:val="24"/>
        </w:rPr>
        <w:t>01.0</w:t>
      </w:r>
      <w:r w:rsidR="00F85667" w:rsidRPr="008D17C1">
        <w:rPr>
          <w:rFonts w:ascii="Times New Roman" w:hAnsi="Times New Roman" w:cs="Times New Roman"/>
          <w:color w:val="auto"/>
          <w:sz w:val="24"/>
          <w:szCs w:val="24"/>
        </w:rPr>
        <w:t>4</w:t>
      </w:r>
      <w:r w:rsidR="00154DE3" w:rsidRPr="008D17C1">
        <w:rPr>
          <w:rFonts w:ascii="Times New Roman" w:hAnsi="Times New Roman" w:cs="Times New Roman"/>
          <w:color w:val="auto"/>
          <w:sz w:val="24"/>
          <w:szCs w:val="24"/>
        </w:rPr>
        <w:t>.20</w:t>
      </w:r>
      <w:r w:rsidR="00EC3CE4" w:rsidRPr="008D17C1">
        <w:rPr>
          <w:rFonts w:ascii="Times New Roman" w:hAnsi="Times New Roman" w:cs="Times New Roman"/>
          <w:color w:val="auto"/>
          <w:sz w:val="24"/>
          <w:szCs w:val="24"/>
        </w:rPr>
        <w:t>22</w:t>
      </w:r>
      <w:r w:rsidR="00154DE3" w:rsidRPr="008D17C1">
        <w:rPr>
          <w:rFonts w:ascii="Times New Roman" w:hAnsi="Times New Roman" w:cs="Times New Roman"/>
          <w:color w:val="auto"/>
          <w:sz w:val="24"/>
          <w:szCs w:val="24"/>
        </w:rPr>
        <w:t>-</w:t>
      </w:r>
      <w:r w:rsidR="00FC116E" w:rsidRPr="008D17C1">
        <w:rPr>
          <w:rFonts w:ascii="Times New Roman" w:hAnsi="Times New Roman" w:cs="Times New Roman"/>
          <w:color w:val="auto"/>
          <w:sz w:val="24"/>
          <w:szCs w:val="24"/>
        </w:rPr>
        <w:t>31</w:t>
      </w:r>
      <w:r w:rsidR="00154DE3" w:rsidRPr="008D17C1">
        <w:rPr>
          <w:rFonts w:ascii="Times New Roman" w:hAnsi="Times New Roman" w:cs="Times New Roman"/>
          <w:color w:val="auto"/>
          <w:sz w:val="24"/>
          <w:szCs w:val="24"/>
        </w:rPr>
        <w:t>.</w:t>
      </w:r>
      <w:r w:rsidR="00F85667" w:rsidRPr="008D17C1">
        <w:rPr>
          <w:rFonts w:ascii="Times New Roman" w:hAnsi="Times New Roman" w:cs="Times New Roman"/>
          <w:color w:val="auto"/>
          <w:sz w:val="24"/>
          <w:szCs w:val="24"/>
        </w:rPr>
        <w:t>03</w:t>
      </w:r>
      <w:r w:rsidR="00154DE3" w:rsidRPr="008D17C1">
        <w:rPr>
          <w:rFonts w:ascii="Times New Roman" w:hAnsi="Times New Roman" w:cs="Times New Roman"/>
          <w:color w:val="auto"/>
          <w:sz w:val="24"/>
          <w:szCs w:val="24"/>
        </w:rPr>
        <w:t>.20</w:t>
      </w:r>
      <w:r w:rsidR="0007086B" w:rsidRPr="008D17C1">
        <w:rPr>
          <w:rFonts w:ascii="Times New Roman" w:hAnsi="Times New Roman" w:cs="Times New Roman"/>
          <w:color w:val="auto"/>
          <w:sz w:val="24"/>
          <w:szCs w:val="24"/>
        </w:rPr>
        <w:t>2</w:t>
      </w:r>
      <w:r w:rsidR="00F85667" w:rsidRPr="008D17C1">
        <w:rPr>
          <w:rFonts w:ascii="Times New Roman" w:hAnsi="Times New Roman" w:cs="Times New Roman"/>
          <w:color w:val="auto"/>
          <w:sz w:val="24"/>
          <w:szCs w:val="24"/>
        </w:rPr>
        <w:t>5</w:t>
      </w:r>
      <w:r w:rsidR="000A1291" w:rsidRPr="008D17C1">
        <w:rPr>
          <w:rFonts w:ascii="Times New Roman" w:hAnsi="Times New Roman" w:cs="Times New Roman"/>
          <w:color w:val="auto"/>
          <w:sz w:val="24"/>
          <w:szCs w:val="24"/>
        </w:rPr>
        <w:t xml:space="preserve"> ( </w:t>
      </w:r>
      <w:r w:rsidR="00FC116E" w:rsidRPr="008D17C1">
        <w:rPr>
          <w:rFonts w:ascii="Times New Roman" w:hAnsi="Times New Roman" w:cs="Times New Roman"/>
          <w:color w:val="auto"/>
          <w:sz w:val="24"/>
          <w:szCs w:val="24"/>
        </w:rPr>
        <w:t>3</w:t>
      </w:r>
      <w:r w:rsidR="00F85667" w:rsidRPr="008D17C1">
        <w:rPr>
          <w:rFonts w:ascii="Times New Roman" w:hAnsi="Times New Roman" w:cs="Times New Roman"/>
          <w:color w:val="auto"/>
          <w:sz w:val="24"/>
          <w:szCs w:val="24"/>
        </w:rPr>
        <w:t>6</w:t>
      </w:r>
      <w:r w:rsidR="00D7499D" w:rsidRPr="008D17C1">
        <w:rPr>
          <w:rFonts w:ascii="Times New Roman" w:hAnsi="Times New Roman" w:cs="Times New Roman"/>
          <w:color w:val="auto"/>
          <w:sz w:val="24"/>
          <w:szCs w:val="24"/>
        </w:rPr>
        <w:t xml:space="preserve"> ay</w:t>
      </w:r>
      <w:r w:rsidR="000A1291" w:rsidRPr="008D17C1">
        <w:rPr>
          <w:rFonts w:ascii="Times New Roman" w:hAnsi="Times New Roman" w:cs="Times New Roman"/>
          <w:color w:val="auto"/>
          <w:sz w:val="24"/>
          <w:szCs w:val="24"/>
        </w:rPr>
        <w:t xml:space="preserve"> )</w:t>
      </w:r>
      <w:r w:rsidR="00154DE3" w:rsidRPr="008D17C1">
        <w:rPr>
          <w:rFonts w:ascii="Times New Roman" w:hAnsi="Times New Roman" w:cs="Times New Roman"/>
          <w:b w:val="0"/>
          <w:color w:val="auto"/>
          <w:sz w:val="24"/>
          <w:szCs w:val="24"/>
        </w:rPr>
        <w:t xml:space="preserve"> dönemi için</w:t>
      </w:r>
      <w:r w:rsidR="00036080" w:rsidRPr="008D17C1">
        <w:rPr>
          <w:rFonts w:ascii="Times New Roman" w:hAnsi="Times New Roman" w:cs="Times New Roman"/>
          <w:b w:val="0"/>
          <w:color w:val="auto"/>
          <w:sz w:val="24"/>
          <w:szCs w:val="24"/>
        </w:rPr>
        <w:t>;</w:t>
      </w:r>
    </w:p>
    <w:p w:rsidR="00C64C53" w:rsidRPr="008D17C1" w:rsidRDefault="00C64C53" w:rsidP="003F76B9">
      <w:pPr>
        <w:pStyle w:val="Balk2"/>
        <w:spacing w:before="0"/>
        <w:contextualSpacing/>
        <w:mirrorIndents/>
        <w:jc w:val="both"/>
        <w:rPr>
          <w:rFonts w:ascii="Times New Roman" w:hAnsi="Times New Roman" w:cs="Times New Roman"/>
          <w:color w:val="auto"/>
          <w:sz w:val="24"/>
          <w:szCs w:val="24"/>
        </w:rPr>
      </w:pPr>
      <w:r w:rsidRPr="008D17C1">
        <w:rPr>
          <w:rFonts w:ascii="Times New Roman" w:hAnsi="Times New Roman" w:cs="Times New Roman"/>
          <w:color w:val="auto"/>
          <w:sz w:val="24"/>
          <w:szCs w:val="24"/>
        </w:rPr>
        <w:t>4 (dört) kişi taşıma kapasiteli</w:t>
      </w:r>
      <w:r w:rsidR="008E481B" w:rsidRPr="008D17C1">
        <w:rPr>
          <w:rFonts w:ascii="Times New Roman" w:hAnsi="Times New Roman" w:cs="Times New Roman"/>
          <w:color w:val="auto"/>
          <w:sz w:val="24"/>
          <w:szCs w:val="24"/>
        </w:rPr>
        <w:t>,</w:t>
      </w:r>
      <w:r w:rsidRPr="008D17C1">
        <w:rPr>
          <w:rFonts w:ascii="Times New Roman" w:hAnsi="Times New Roman" w:cs="Times New Roman"/>
          <w:color w:val="auto"/>
          <w:sz w:val="24"/>
          <w:szCs w:val="24"/>
        </w:rPr>
        <w:t xml:space="preserve"> 4 (dört) adet</w:t>
      </w:r>
      <w:r w:rsidR="00036080" w:rsidRPr="008D17C1">
        <w:rPr>
          <w:rFonts w:ascii="Times New Roman" w:hAnsi="Times New Roman" w:cs="Times New Roman"/>
          <w:color w:val="auto"/>
          <w:sz w:val="24"/>
          <w:szCs w:val="24"/>
        </w:rPr>
        <w:t xml:space="preserve"> sürücüsüz ve yakıtsız </w:t>
      </w:r>
      <w:r w:rsidRPr="008D17C1">
        <w:rPr>
          <w:rFonts w:ascii="Times New Roman" w:hAnsi="Times New Roman" w:cs="Times New Roman"/>
          <w:color w:val="auto"/>
          <w:sz w:val="24"/>
          <w:szCs w:val="24"/>
        </w:rPr>
        <w:t xml:space="preserve">otomobilin </w:t>
      </w:r>
      <w:r w:rsidR="00FC116E" w:rsidRPr="008D17C1">
        <w:rPr>
          <w:rFonts w:ascii="Times New Roman" w:hAnsi="Times New Roman" w:cs="Times New Roman"/>
          <w:color w:val="auto"/>
          <w:sz w:val="24"/>
          <w:szCs w:val="24"/>
        </w:rPr>
        <w:t>otuz</w:t>
      </w:r>
      <w:r w:rsidR="00F85667" w:rsidRPr="008D17C1">
        <w:rPr>
          <w:rFonts w:ascii="Times New Roman" w:hAnsi="Times New Roman" w:cs="Times New Roman"/>
          <w:color w:val="auto"/>
          <w:sz w:val="24"/>
          <w:szCs w:val="24"/>
        </w:rPr>
        <w:t>altı</w:t>
      </w:r>
      <w:r w:rsidR="00D5665D" w:rsidRPr="008D17C1">
        <w:rPr>
          <w:rFonts w:ascii="Times New Roman" w:hAnsi="Times New Roman" w:cs="Times New Roman"/>
          <w:color w:val="auto"/>
          <w:sz w:val="24"/>
          <w:szCs w:val="24"/>
        </w:rPr>
        <w:t xml:space="preserve"> </w:t>
      </w:r>
      <w:r w:rsidRPr="008D17C1">
        <w:rPr>
          <w:rFonts w:ascii="Times New Roman" w:hAnsi="Times New Roman" w:cs="Times New Roman"/>
          <w:color w:val="auto"/>
          <w:sz w:val="24"/>
          <w:szCs w:val="24"/>
        </w:rPr>
        <w:t>(</w:t>
      </w:r>
      <w:r w:rsidR="00FC116E" w:rsidRPr="008D17C1">
        <w:rPr>
          <w:rFonts w:ascii="Times New Roman" w:hAnsi="Times New Roman" w:cs="Times New Roman"/>
          <w:color w:val="auto"/>
          <w:sz w:val="24"/>
          <w:szCs w:val="24"/>
        </w:rPr>
        <w:t>3</w:t>
      </w:r>
      <w:r w:rsidR="00F85667" w:rsidRPr="008D17C1">
        <w:rPr>
          <w:rFonts w:ascii="Times New Roman" w:hAnsi="Times New Roman" w:cs="Times New Roman"/>
          <w:color w:val="auto"/>
          <w:sz w:val="24"/>
          <w:szCs w:val="24"/>
        </w:rPr>
        <w:t>6</w:t>
      </w:r>
      <w:r w:rsidRPr="008D17C1">
        <w:rPr>
          <w:rFonts w:ascii="Times New Roman" w:hAnsi="Times New Roman" w:cs="Times New Roman"/>
          <w:color w:val="auto"/>
          <w:sz w:val="24"/>
          <w:szCs w:val="24"/>
        </w:rPr>
        <w:t>) ay süreyle hizmet aracı olarak kiralanması</w:t>
      </w:r>
      <w:r w:rsidR="00D7499D" w:rsidRPr="008D17C1">
        <w:rPr>
          <w:rFonts w:ascii="Times New Roman" w:hAnsi="Times New Roman" w:cs="Times New Roman"/>
          <w:color w:val="auto"/>
          <w:sz w:val="24"/>
          <w:szCs w:val="24"/>
        </w:rPr>
        <w:t xml:space="preserve"> </w:t>
      </w:r>
      <w:r w:rsidRPr="008D17C1">
        <w:rPr>
          <w:rFonts w:ascii="Times New Roman" w:hAnsi="Times New Roman" w:cs="Times New Roman"/>
          <w:color w:val="auto"/>
          <w:sz w:val="24"/>
          <w:szCs w:val="24"/>
        </w:rPr>
        <w:t>işidir.</w:t>
      </w:r>
    </w:p>
    <w:p w:rsidR="00C64C53" w:rsidRPr="008D17C1" w:rsidRDefault="00C64C53" w:rsidP="00E319ED">
      <w:pPr>
        <w:pStyle w:val="Balk2"/>
        <w:numPr>
          <w:ilvl w:val="0"/>
          <w:numId w:val="21"/>
        </w:numPr>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Bu </w:t>
      </w:r>
      <w:r w:rsidR="00635A7E" w:rsidRPr="008D17C1">
        <w:rPr>
          <w:rFonts w:ascii="Times New Roman" w:hAnsi="Times New Roman" w:cs="Times New Roman"/>
          <w:b w:val="0"/>
          <w:color w:val="auto"/>
          <w:sz w:val="24"/>
          <w:szCs w:val="24"/>
        </w:rPr>
        <w:t>şartnamede:</w:t>
      </w:r>
    </w:p>
    <w:p w:rsidR="00C64C53" w:rsidRPr="008D17C1" w:rsidRDefault="00C64C53" w:rsidP="00D21E24">
      <w:pPr>
        <w:pStyle w:val="Balk1"/>
        <w:spacing w:before="120"/>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Mevlana Kalkınma Ajansı</w:t>
      </w:r>
      <w:r w:rsidRPr="008D17C1">
        <w:rPr>
          <w:rFonts w:ascii="Times New Roman" w:hAnsi="Times New Roman" w:cs="Times New Roman"/>
          <w:b w:val="0"/>
          <w:color w:val="auto"/>
          <w:sz w:val="24"/>
          <w:szCs w:val="24"/>
        </w:rPr>
        <w:tab/>
        <w:t>: İdare</w:t>
      </w:r>
    </w:p>
    <w:p w:rsidR="00C64C53" w:rsidRPr="008D17C1" w:rsidRDefault="00C64C53" w:rsidP="00D21E24">
      <w:pPr>
        <w:pStyle w:val="Balk1"/>
        <w:spacing w:before="120"/>
        <w:contextualSpacing/>
        <w:mirrorIndents/>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Teklif verecek olanlar</w:t>
      </w:r>
      <w:r w:rsidRPr="008D17C1">
        <w:rPr>
          <w:rFonts w:ascii="Times New Roman" w:hAnsi="Times New Roman" w:cs="Times New Roman"/>
          <w:b w:val="0"/>
          <w:color w:val="auto"/>
          <w:sz w:val="24"/>
          <w:szCs w:val="24"/>
        </w:rPr>
        <w:tab/>
      </w:r>
      <w:r w:rsidRPr="008D17C1">
        <w:rPr>
          <w:rFonts w:ascii="Times New Roman" w:hAnsi="Times New Roman" w:cs="Times New Roman"/>
          <w:b w:val="0"/>
          <w:color w:val="auto"/>
          <w:sz w:val="24"/>
          <w:szCs w:val="24"/>
        </w:rPr>
        <w:tab/>
        <w:t>: İstekli</w:t>
      </w:r>
    </w:p>
    <w:p w:rsidR="00C64C53" w:rsidRPr="008D17C1" w:rsidRDefault="00C64C53" w:rsidP="00D21E24">
      <w:pPr>
        <w:pStyle w:val="Balk1"/>
        <w:spacing w:before="120"/>
        <w:contextualSpacing/>
        <w:mirrorIndents/>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İhaleyi kazanan istekli</w:t>
      </w:r>
      <w:r w:rsidRPr="008D17C1">
        <w:rPr>
          <w:rFonts w:ascii="Times New Roman" w:hAnsi="Times New Roman" w:cs="Times New Roman"/>
          <w:b w:val="0"/>
          <w:color w:val="auto"/>
          <w:sz w:val="24"/>
          <w:szCs w:val="24"/>
        </w:rPr>
        <w:tab/>
        <w:t>: Yüklenici</w:t>
      </w:r>
    </w:p>
    <w:p w:rsidR="00C64C53" w:rsidRPr="008D17C1" w:rsidRDefault="00C64C53" w:rsidP="00D21E24">
      <w:pPr>
        <w:pStyle w:val="Balk1"/>
        <w:spacing w:before="120"/>
        <w:contextualSpacing/>
        <w:mirrorIndents/>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Olarak adlandırılmıştır.</w:t>
      </w:r>
    </w:p>
    <w:p w:rsidR="003F76B9" w:rsidRPr="008D17C1" w:rsidRDefault="003F76B9" w:rsidP="008C5A76">
      <w:pPr>
        <w:pStyle w:val="Balk1"/>
        <w:contextualSpacing/>
        <w:mirrorIndents/>
        <w:rPr>
          <w:rFonts w:ascii="Times New Roman" w:hAnsi="Times New Roman" w:cs="Times New Roman"/>
          <w:color w:val="auto"/>
          <w:sz w:val="24"/>
          <w:szCs w:val="24"/>
        </w:rPr>
      </w:pPr>
    </w:p>
    <w:p w:rsidR="00E319ED" w:rsidRPr="008D17C1" w:rsidRDefault="00911AD7" w:rsidP="008C5A76">
      <w:pPr>
        <w:pStyle w:val="Balk1"/>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 xml:space="preserve">Madde </w:t>
      </w:r>
      <w:r w:rsidR="00C64C53" w:rsidRPr="008D17C1">
        <w:rPr>
          <w:rFonts w:ascii="Times New Roman" w:hAnsi="Times New Roman" w:cs="Times New Roman"/>
          <w:color w:val="auto"/>
          <w:sz w:val="24"/>
          <w:szCs w:val="24"/>
        </w:rPr>
        <w:t>2</w:t>
      </w:r>
      <w:r w:rsidRPr="008D17C1">
        <w:rPr>
          <w:rFonts w:ascii="Times New Roman" w:hAnsi="Times New Roman" w:cs="Times New Roman"/>
          <w:color w:val="auto"/>
          <w:sz w:val="24"/>
          <w:szCs w:val="24"/>
        </w:rPr>
        <w:t>- ARAÇLARIN TEKNİK ÖZELLİKLERİ</w:t>
      </w:r>
    </w:p>
    <w:p w:rsidR="003F76B9" w:rsidRPr="008D17C1" w:rsidRDefault="003F76B9" w:rsidP="003F76B9">
      <w:pPr>
        <w:pStyle w:val="Balk1"/>
        <w:spacing w:before="240"/>
        <w:ind w:left="426" w:hanging="644"/>
        <w:contextualSpacing/>
        <w:mirrorIndents/>
        <w:rPr>
          <w:rFonts w:ascii="Times New Roman" w:hAnsi="Times New Roman" w:cs="Times New Roman"/>
          <w:color w:val="auto"/>
          <w:sz w:val="24"/>
          <w:szCs w:val="24"/>
        </w:rPr>
      </w:pPr>
    </w:p>
    <w:p w:rsidR="00374AAB" w:rsidRPr="008D17C1" w:rsidRDefault="002C1488" w:rsidP="003F76B9">
      <w:pPr>
        <w:pStyle w:val="Balk1"/>
        <w:spacing w:before="240"/>
        <w:ind w:left="426" w:hanging="644"/>
        <w:contextualSpacing/>
        <w:mirrorIndents/>
        <w:rPr>
          <w:rFonts w:ascii="Times New Roman" w:hAnsi="Times New Roman" w:cs="Times New Roman"/>
          <w:color w:val="auto"/>
          <w:sz w:val="24"/>
          <w:szCs w:val="24"/>
          <w:u w:val="single"/>
        </w:rPr>
      </w:pPr>
      <w:r w:rsidRPr="008D17C1">
        <w:rPr>
          <w:rFonts w:ascii="Times New Roman" w:hAnsi="Times New Roman" w:cs="Times New Roman"/>
          <w:color w:val="auto"/>
          <w:sz w:val="24"/>
          <w:szCs w:val="24"/>
        </w:rPr>
        <w:t xml:space="preserve"> </w:t>
      </w:r>
      <w:r w:rsidR="00EA5567" w:rsidRPr="008D17C1">
        <w:rPr>
          <w:rFonts w:ascii="Times New Roman" w:hAnsi="Times New Roman" w:cs="Times New Roman"/>
          <w:color w:val="auto"/>
          <w:sz w:val="24"/>
          <w:szCs w:val="24"/>
        </w:rPr>
        <w:t xml:space="preserve">  </w:t>
      </w:r>
      <w:r w:rsidRPr="008D17C1">
        <w:rPr>
          <w:rFonts w:ascii="Times New Roman" w:hAnsi="Times New Roman" w:cs="Times New Roman"/>
          <w:color w:val="auto"/>
          <w:sz w:val="24"/>
          <w:szCs w:val="24"/>
        </w:rPr>
        <w:t xml:space="preserve"> </w:t>
      </w:r>
      <w:r w:rsidR="008C5A76" w:rsidRPr="008D17C1">
        <w:rPr>
          <w:rFonts w:ascii="Times New Roman" w:hAnsi="Times New Roman" w:cs="Times New Roman"/>
          <w:color w:val="auto"/>
          <w:sz w:val="24"/>
          <w:szCs w:val="24"/>
        </w:rPr>
        <w:t>2.1.</w:t>
      </w:r>
      <w:r w:rsidRPr="008D17C1">
        <w:rPr>
          <w:rFonts w:ascii="Times New Roman" w:hAnsi="Times New Roman" w:cs="Times New Roman"/>
          <w:color w:val="auto"/>
          <w:sz w:val="24"/>
          <w:szCs w:val="24"/>
        </w:rPr>
        <w:t xml:space="preserve">   </w:t>
      </w:r>
      <w:r w:rsidR="00374AAB" w:rsidRPr="008D17C1">
        <w:rPr>
          <w:rFonts w:ascii="Times New Roman" w:hAnsi="Times New Roman" w:cs="Times New Roman"/>
          <w:color w:val="auto"/>
          <w:sz w:val="24"/>
          <w:szCs w:val="24"/>
          <w:u w:val="single"/>
        </w:rPr>
        <w:t xml:space="preserve">3 </w:t>
      </w:r>
      <w:r w:rsidR="00192F13" w:rsidRPr="008D17C1">
        <w:rPr>
          <w:rFonts w:ascii="Times New Roman" w:hAnsi="Times New Roman" w:cs="Times New Roman"/>
          <w:color w:val="auto"/>
          <w:sz w:val="24"/>
          <w:szCs w:val="24"/>
          <w:u w:val="single"/>
        </w:rPr>
        <w:t xml:space="preserve">ADET </w:t>
      </w:r>
      <w:r w:rsidR="00374AAB" w:rsidRPr="008D17C1">
        <w:rPr>
          <w:rFonts w:ascii="Times New Roman" w:hAnsi="Times New Roman" w:cs="Times New Roman"/>
          <w:color w:val="auto"/>
          <w:sz w:val="24"/>
          <w:szCs w:val="24"/>
          <w:u w:val="single"/>
        </w:rPr>
        <w:t>ARAÇ İÇİN TEKNİK ÖZELLİKLER</w:t>
      </w:r>
    </w:p>
    <w:p w:rsidR="00911AD7" w:rsidRPr="008D17C1" w:rsidRDefault="00154DE3" w:rsidP="0095687F">
      <w:pPr>
        <w:pStyle w:val="Balk2"/>
        <w:numPr>
          <w:ilvl w:val="0"/>
          <w:numId w:val="4"/>
        </w:numPr>
        <w:spacing w:before="120"/>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w:t>
      </w:r>
      <w:r w:rsidR="00911AD7" w:rsidRPr="008D17C1">
        <w:rPr>
          <w:rFonts w:ascii="Times New Roman" w:hAnsi="Times New Roman" w:cs="Times New Roman"/>
          <w:b w:val="0"/>
          <w:color w:val="auto"/>
          <w:sz w:val="24"/>
          <w:szCs w:val="24"/>
        </w:rPr>
        <w:t>raçlar 20</w:t>
      </w:r>
      <w:r w:rsidR="003D5CE4" w:rsidRPr="008D17C1">
        <w:rPr>
          <w:rFonts w:ascii="Times New Roman" w:hAnsi="Times New Roman" w:cs="Times New Roman"/>
          <w:b w:val="0"/>
          <w:color w:val="auto"/>
          <w:sz w:val="24"/>
          <w:szCs w:val="24"/>
        </w:rPr>
        <w:t>2</w:t>
      </w:r>
      <w:r w:rsidR="00E319ED" w:rsidRPr="008D17C1">
        <w:rPr>
          <w:rFonts w:ascii="Times New Roman" w:hAnsi="Times New Roman" w:cs="Times New Roman"/>
          <w:b w:val="0"/>
          <w:color w:val="auto"/>
          <w:sz w:val="24"/>
          <w:szCs w:val="24"/>
        </w:rPr>
        <w:t>1</w:t>
      </w:r>
      <w:r w:rsidR="00911AD7" w:rsidRPr="008D17C1">
        <w:rPr>
          <w:rFonts w:ascii="Times New Roman" w:hAnsi="Times New Roman" w:cs="Times New Roman"/>
          <w:b w:val="0"/>
          <w:color w:val="auto"/>
          <w:sz w:val="24"/>
          <w:szCs w:val="24"/>
        </w:rPr>
        <w:t xml:space="preserve"> model ve</w:t>
      </w:r>
      <w:r w:rsidR="007550D8" w:rsidRPr="008D17C1">
        <w:rPr>
          <w:rFonts w:ascii="Times New Roman" w:hAnsi="Times New Roman" w:cs="Times New Roman"/>
          <w:b w:val="0"/>
          <w:color w:val="auto"/>
          <w:sz w:val="24"/>
          <w:szCs w:val="24"/>
        </w:rPr>
        <w:t>/veya</w:t>
      </w:r>
      <w:r w:rsidR="00911AD7" w:rsidRPr="008D17C1">
        <w:rPr>
          <w:rFonts w:ascii="Times New Roman" w:hAnsi="Times New Roman" w:cs="Times New Roman"/>
          <w:b w:val="0"/>
          <w:color w:val="auto"/>
          <w:sz w:val="24"/>
          <w:szCs w:val="24"/>
        </w:rPr>
        <w:t xml:space="preserve"> üstü olacaktır.</w:t>
      </w:r>
    </w:p>
    <w:p w:rsidR="00911AD7" w:rsidRPr="008D17C1" w:rsidRDefault="00154DE3"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w:t>
      </w:r>
      <w:r w:rsidR="00911AD7" w:rsidRPr="008D17C1">
        <w:rPr>
          <w:rFonts w:ascii="Times New Roman" w:hAnsi="Times New Roman" w:cs="Times New Roman"/>
          <w:b w:val="0"/>
          <w:color w:val="auto"/>
          <w:sz w:val="24"/>
          <w:szCs w:val="24"/>
        </w:rPr>
        <w:t>raçların tipi SEDAN olacaktır.</w:t>
      </w:r>
    </w:p>
    <w:p w:rsidR="00911AD7" w:rsidRPr="008D17C1" w:rsidRDefault="00154DE3"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w:t>
      </w:r>
      <w:r w:rsidR="00911AD7" w:rsidRPr="008D17C1">
        <w:rPr>
          <w:rFonts w:ascii="Times New Roman" w:hAnsi="Times New Roman" w:cs="Times New Roman"/>
          <w:b w:val="0"/>
          <w:color w:val="auto"/>
          <w:sz w:val="24"/>
          <w:szCs w:val="24"/>
        </w:rPr>
        <w:t>raçlar yapısı itibariyle sürücüsünden başka (4) kişi taşıma kapasitesi olacaktır.</w:t>
      </w:r>
    </w:p>
    <w:p w:rsidR="00911AD7" w:rsidRPr="008D17C1" w:rsidRDefault="00154DE3"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w:t>
      </w:r>
      <w:r w:rsidR="00911AD7" w:rsidRPr="008D17C1">
        <w:rPr>
          <w:rFonts w:ascii="Times New Roman" w:hAnsi="Times New Roman" w:cs="Times New Roman"/>
          <w:b w:val="0"/>
          <w:color w:val="auto"/>
          <w:sz w:val="24"/>
          <w:szCs w:val="24"/>
        </w:rPr>
        <w:t>raçlar 4+1 kapılı olacaktır.</w:t>
      </w:r>
    </w:p>
    <w:p w:rsidR="00911AD7" w:rsidRPr="008D17C1" w:rsidRDefault="00EA5567"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Araçlar Otomatik Vitesli ve y</w:t>
      </w:r>
      <w:r w:rsidR="00911AD7" w:rsidRPr="008D17C1">
        <w:rPr>
          <w:rFonts w:ascii="Times New Roman" w:hAnsi="Times New Roman" w:cs="Times New Roman"/>
          <w:b w:val="0"/>
          <w:color w:val="auto"/>
          <w:sz w:val="24"/>
          <w:szCs w:val="24"/>
        </w:rPr>
        <w:t>akıt sistemi</w:t>
      </w:r>
      <w:r w:rsidR="00B55E01" w:rsidRPr="008D17C1">
        <w:rPr>
          <w:rFonts w:ascii="Times New Roman" w:hAnsi="Times New Roman" w:cs="Times New Roman"/>
          <w:b w:val="0"/>
          <w:color w:val="auto"/>
          <w:sz w:val="24"/>
          <w:szCs w:val="24"/>
        </w:rPr>
        <w:t xml:space="preserve"> </w:t>
      </w:r>
      <w:r w:rsidR="00E319ED" w:rsidRPr="008D17C1">
        <w:rPr>
          <w:rFonts w:ascii="Times New Roman" w:hAnsi="Times New Roman" w:cs="Times New Roman"/>
          <w:b w:val="0"/>
          <w:color w:val="auto"/>
          <w:sz w:val="24"/>
          <w:szCs w:val="24"/>
        </w:rPr>
        <w:t xml:space="preserve">dizel veya </w:t>
      </w:r>
      <w:r w:rsidR="003D5CE4" w:rsidRPr="008D17C1">
        <w:rPr>
          <w:rFonts w:ascii="Times New Roman" w:hAnsi="Times New Roman" w:cs="Times New Roman"/>
          <w:b w:val="0"/>
          <w:color w:val="auto"/>
          <w:sz w:val="24"/>
          <w:szCs w:val="24"/>
        </w:rPr>
        <w:t xml:space="preserve">benzinli </w:t>
      </w:r>
      <w:r w:rsidR="00911AD7" w:rsidRPr="008D17C1">
        <w:rPr>
          <w:rFonts w:ascii="Times New Roman" w:hAnsi="Times New Roman" w:cs="Times New Roman"/>
          <w:b w:val="0"/>
          <w:color w:val="auto"/>
          <w:sz w:val="24"/>
          <w:szCs w:val="24"/>
        </w:rPr>
        <w:t>olacaktır.</w:t>
      </w:r>
    </w:p>
    <w:p w:rsidR="00421C1D" w:rsidRPr="008D17C1" w:rsidRDefault="00911AD7"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Araçların motor silindir hacmi</w:t>
      </w:r>
      <w:r w:rsidR="00817CEC" w:rsidRPr="008D17C1">
        <w:rPr>
          <w:rFonts w:ascii="Times New Roman" w:hAnsi="Times New Roman" w:cs="Times New Roman"/>
          <w:b w:val="0"/>
          <w:color w:val="auto"/>
          <w:sz w:val="24"/>
          <w:szCs w:val="24"/>
        </w:rPr>
        <w:t>,</w:t>
      </w:r>
      <w:r w:rsidRPr="008D17C1">
        <w:rPr>
          <w:rFonts w:ascii="Times New Roman" w:hAnsi="Times New Roman" w:cs="Times New Roman"/>
          <w:b w:val="0"/>
          <w:color w:val="auto"/>
          <w:sz w:val="24"/>
          <w:szCs w:val="24"/>
        </w:rPr>
        <w:t xml:space="preserve"> </w:t>
      </w:r>
      <w:r w:rsidR="00374AAB" w:rsidRPr="008D17C1">
        <w:rPr>
          <w:rFonts w:ascii="Times New Roman" w:hAnsi="Times New Roman" w:cs="Times New Roman"/>
          <w:b w:val="0"/>
          <w:color w:val="auto"/>
          <w:sz w:val="24"/>
          <w:szCs w:val="24"/>
        </w:rPr>
        <w:t>3 araç</w:t>
      </w:r>
      <w:r w:rsidR="004D3792" w:rsidRPr="008D17C1">
        <w:rPr>
          <w:rFonts w:ascii="Times New Roman" w:hAnsi="Times New Roman" w:cs="Times New Roman"/>
          <w:b w:val="0"/>
          <w:color w:val="auto"/>
          <w:sz w:val="24"/>
          <w:szCs w:val="24"/>
        </w:rPr>
        <w:t xml:space="preserve"> için de</w:t>
      </w:r>
      <w:r w:rsidR="00374AAB" w:rsidRPr="008D17C1">
        <w:rPr>
          <w:rFonts w:ascii="Times New Roman" w:hAnsi="Times New Roman" w:cs="Times New Roman"/>
          <w:b w:val="0"/>
          <w:color w:val="auto"/>
          <w:sz w:val="24"/>
          <w:szCs w:val="24"/>
        </w:rPr>
        <w:t xml:space="preserve"> </w:t>
      </w:r>
      <w:r w:rsidR="001F6DAA" w:rsidRPr="008D17C1">
        <w:rPr>
          <w:rFonts w:ascii="Times New Roman" w:hAnsi="Times New Roman" w:cs="Times New Roman"/>
          <w:b w:val="0"/>
          <w:color w:val="auto"/>
          <w:sz w:val="24"/>
          <w:szCs w:val="24"/>
        </w:rPr>
        <w:t xml:space="preserve">en az 1500 en fazla </w:t>
      </w:r>
      <w:r w:rsidR="003D5CE4" w:rsidRPr="008D17C1">
        <w:rPr>
          <w:rFonts w:ascii="Times New Roman" w:hAnsi="Times New Roman" w:cs="Times New Roman"/>
          <w:b w:val="0"/>
          <w:color w:val="auto"/>
          <w:sz w:val="24"/>
          <w:szCs w:val="24"/>
        </w:rPr>
        <w:t>1</w:t>
      </w:r>
      <w:r w:rsidR="001F6DAA" w:rsidRPr="008D17C1">
        <w:rPr>
          <w:rFonts w:ascii="Times New Roman" w:hAnsi="Times New Roman" w:cs="Times New Roman"/>
          <w:b w:val="0"/>
          <w:color w:val="auto"/>
          <w:sz w:val="24"/>
          <w:szCs w:val="24"/>
        </w:rPr>
        <w:t>6</w:t>
      </w:r>
      <w:r w:rsidR="00E70F20" w:rsidRPr="008D17C1">
        <w:rPr>
          <w:rFonts w:ascii="Times New Roman" w:hAnsi="Times New Roman" w:cs="Times New Roman"/>
          <w:b w:val="0"/>
          <w:color w:val="auto"/>
          <w:sz w:val="24"/>
          <w:szCs w:val="24"/>
        </w:rPr>
        <w:t>00</w:t>
      </w:r>
      <w:r w:rsidR="0013642B" w:rsidRPr="008D17C1">
        <w:rPr>
          <w:rFonts w:ascii="Times New Roman" w:hAnsi="Times New Roman" w:cs="Times New Roman"/>
          <w:b w:val="0"/>
          <w:color w:val="auto"/>
          <w:sz w:val="24"/>
          <w:szCs w:val="24"/>
        </w:rPr>
        <w:t xml:space="preserve"> </w:t>
      </w:r>
      <w:r w:rsidRPr="008D17C1">
        <w:rPr>
          <w:rFonts w:ascii="Times New Roman" w:hAnsi="Times New Roman" w:cs="Times New Roman"/>
          <w:b w:val="0"/>
          <w:color w:val="auto"/>
          <w:sz w:val="24"/>
          <w:szCs w:val="24"/>
        </w:rPr>
        <w:t>cc</w:t>
      </w:r>
      <w:r w:rsidR="00EB6E09" w:rsidRPr="008D17C1">
        <w:rPr>
          <w:rFonts w:ascii="Times New Roman" w:hAnsi="Times New Roman" w:cs="Times New Roman"/>
          <w:b w:val="0"/>
          <w:color w:val="auto"/>
          <w:sz w:val="24"/>
          <w:szCs w:val="24"/>
        </w:rPr>
        <w:t xml:space="preserve"> </w:t>
      </w:r>
      <w:r w:rsidR="00B35C73" w:rsidRPr="008D17C1">
        <w:rPr>
          <w:rFonts w:ascii="Times New Roman" w:hAnsi="Times New Roman" w:cs="Times New Roman"/>
          <w:b w:val="0"/>
          <w:color w:val="auto"/>
          <w:sz w:val="24"/>
          <w:szCs w:val="24"/>
        </w:rPr>
        <w:t xml:space="preserve">olacak </w:t>
      </w:r>
      <w:r w:rsidR="00C14BF1" w:rsidRPr="008D17C1">
        <w:rPr>
          <w:rFonts w:ascii="Times New Roman" w:hAnsi="Times New Roman" w:cs="Times New Roman"/>
          <w:b w:val="0"/>
          <w:color w:val="auto"/>
          <w:sz w:val="24"/>
          <w:szCs w:val="24"/>
        </w:rPr>
        <w:t xml:space="preserve">ve </w:t>
      </w:r>
      <w:r w:rsidR="00B35C73" w:rsidRPr="008D17C1">
        <w:rPr>
          <w:rFonts w:ascii="Times New Roman" w:hAnsi="Times New Roman" w:cs="Times New Roman"/>
          <w:b w:val="0"/>
          <w:color w:val="auto"/>
          <w:sz w:val="24"/>
          <w:szCs w:val="24"/>
        </w:rPr>
        <w:t xml:space="preserve">motor </w:t>
      </w:r>
      <w:r w:rsidR="00E319ED" w:rsidRPr="008D17C1">
        <w:rPr>
          <w:rFonts w:ascii="Times New Roman" w:hAnsi="Times New Roman" w:cs="Times New Roman"/>
          <w:b w:val="0"/>
          <w:color w:val="auto"/>
          <w:sz w:val="24"/>
          <w:szCs w:val="24"/>
        </w:rPr>
        <w:t xml:space="preserve">en az </w:t>
      </w:r>
      <w:r w:rsidR="008F1267" w:rsidRPr="008D17C1">
        <w:rPr>
          <w:rFonts w:ascii="Times New Roman" w:hAnsi="Times New Roman" w:cs="Times New Roman"/>
          <w:b w:val="0"/>
          <w:color w:val="auto"/>
          <w:sz w:val="24"/>
          <w:szCs w:val="24"/>
        </w:rPr>
        <w:t>1</w:t>
      </w:r>
      <w:r w:rsidR="00B35C73" w:rsidRPr="008D17C1">
        <w:rPr>
          <w:rFonts w:ascii="Times New Roman" w:hAnsi="Times New Roman" w:cs="Times New Roman"/>
          <w:b w:val="0"/>
          <w:color w:val="auto"/>
          <w:sz w:val="24"/>
          <w:szCs w:val="24"/>
        </w:rPr>
        <w:t>20</w:t>
      </w:r>
      <w:r w:rsidR="003D5CE4" w:rsidRPr="008D17C1">
        <w:rPr>
          <w:rFonts w:ascii="Times New Roman" w:hAnsi="Times New Roman" w:cs="Times New Roman"/>
          <w:b w:val="0"/>
          <w:color w:val="auto"/>
          <w:sz w:val="24"/>
          <w:szCs w:val="24"/>
        </w:rPr>
        <w:t xml:space="preserve"> </w:t>
      </w:r>
      <w:r w:rsidR="008D17C1" w:rsidRPr="008D17C1">
        <w:rPr>
          <w:rFonts w:ascii="Times New Roman" w:hAnsi="Times New Roman" w:cs="Times New Roman"/>
          <w:b w:val="0"/>
          <w:color w:val="auto"/>
          <w:sz w:val="24"/>
          <w:szCs w:val="24"/>
        </w:rPr>
        <w:t xml:space="preserve">Ps </w:t>
      </w:r>
      <w:r w:rsidR="00B35C73" w:rsidRPr="008D17C1">
        <w:rPr>
          <w:rFonts w:ascii="Times New Roman" w:hAnsi="Times New Roman" w:cs="Times New Roman"/>
          <w:b w:val="0"/>
          <w:color w:val="auto"/>
          <w:sz w:val="24"/>
          <w:szCs w:val="24"/>
        </w:rPr>
        <w:t xml:space="preserve">güç ve </w:t>
      </w:r>
      <w:r w:rsidR="00374AAB" w:rsidRPr="008D17C1">
        <w:rPr>
          <w:rFonts w:ascii="Times New Roman" w:hAnsi="Times New Roman" w:cs="Times New Roman"/>
          <w:b w:val="0"/>
          <w:color w:val="auto"/>
          <w:sz w:val="24"/>
          <w:szCs w:val="24"/>
        </w:rPr>
        <w:t>1</w:t>
      </w:r>
      <w:r w:rsidR="00E319ED" w:rsidRPr="008D17C1">
        <w:rPr>
          <w:rFonts w:ascii="Times New Roman" w:hAnsi="Times New Roman" w:cs="Times New Roman"/>
          <w:b w:val="0"/>
          <w:color w:val="auto"/>
          <w:sz w:val="24"/>
          <w:szCs w:val="24"/>
        </w:rPr>
        <w:t xml:space="preserve">30 </w:t>
      </w:r>
      <w:r w:rsidR="00B35C73" w:rsidRPr="008D17C1">
        <w:rPr>
          <w:rFonts w:ascii="Times New Roman" w:hAnsi="Times New Roman" w:cs="Times New Roman"/>
          <w:b w:val="0"/>
          <w:color w:val="auto"/>
          <w:sz w:val="24"/>
          <w:szCs w:val="24"/>
        </w:rPr>
        <w:t>Nm</w:t>
      </w:r>
      <w:r w:rsidR="00374AAB" w:rsidRPr="008D17C1">
        <w:rPr>
          <w:rFonts w:ascii="Times New Roman" w:hAnsi="Times New Roman" w:cs="Times New Roman"/>
          <w:b w:val="0"/>
          <w:color w:val="auto"/>
          <w:sz w:val="24"/>
          <w:szCs w:val="24"/>
        </w:rPr>
        <w:t xml:space="preserve"> tork</w:t>
      </w:r>
      <w:r w:rsidR="003D5CE4" w:rsidRPr="008D17C1">
        <w:rPr>
          <w:rFonts w:ascii="Times New Roman" w:hAnsi="Times New Roman" w:cs="Times New Roman"/>
          <w:b w:val="0"/>
          <w:color w:val="auto"/>
          <w:sz w:val="24"/>
          <w:szCs w:val="24"/>
        </w:rPr>
        <w:t xml:space="preserve"> </w:t>
      </w:r>
      <w:r w:rsidR="00B35C73" w:rsidRPr="008D17C1">
        <w:rPr>
          <w:rFonts w:ascii="Times New Roman" w:hAnsi="Times New Roman" w:cs="Times New Roman"/>
          <w:b w:val="0"/>
          <w:color w:val="auto"/>
          <w:sz w:val="24"/>
          <w:szCs w:val="24"/>
        </w:rPr>
        <w:t>üretecektir</w:t>
      </w:r>
      <w:r w:rsidRPr="008D17C1">
        <w:rPr>
          <w:rFonts w:ascii="Times New Roman" w:hAnsi="Times New Roman" w:cs="Times New Roman"/>
          <w:b w:val="0"/>
          <w:color w:val="auto"/>
          <w:sz w:val="24"/>
          <w:szCs w:val="24"/>
        </w:rPr>
        <w:t>.</w:t>
      </w:r>
      <w:r w:rsidR="00421C1D" w:rsidRPr="008D17C1">
        <w:rPr>
          <w:rFonts w:ascii="Times New Roman" w:hAnsi="Times New Roman" w:cs="Times New Roman"/>
          <w:b w:val="0"/>
          <w:color w:val="auto"/>
          <w:sz w:val="24"/>
          <w:szCs w:val="24"/>
        </w:rPr>
        <w:t xml:space="preserve"> </w:t>
      </w:r>
    </w:p>
    <w:p w:rsidR="00911AD7" w:rsidRPr="008D17C1" w:rsidRDefault="00352B20"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İşe başlama tarihinde araçların </w:t>
      </w:r>
      <w:r w:rsidR="00421C1D" w:rsidRPr="008D17C1">
        <w:rPr>
          <w:rFonts w:ascii="Times New Roman" w:hAnsi="Times New Roman" w:cs="Times New Roman"/>
          <w:b w:val="0"/>
          <w:color w:val="auto"/>
          <w:sz w:val="24"/>
          <w:szCs w:val="24"/>
        </w:rPr>
        <w:t xml:space="preserve">kilometresi en fazla </w:t>
      </w:r>
      <w:r w:rsidR="00E319ED" w:rsidRPr="008D17C1">
        <w:rPr>
          <w:rFonts w:ascii="Times New Roman" w:hAnsi="Times New Roman" w:cs="Times New Roman"/>
          <w:b w:val="0"/>
          <w:color w:val="auto"/>
          <w:sz w:val="24"/>
          <w:szCs w:val="24"/>
        </w:rPr>
        <w:t>10</w:t>
      </w:r>
      <w:r w:rsidR="00DD3E25" w:rsidRPr="008D17C1">
        <w:rPr>
          <w:rFonts w:ascii="Times New Roman" w:hAnsi="Times New Roman" w:cs="Times New Roman"/>
          <w:b w:val="0"/>
          <w:color w:val="auto"/>
          <w:sz w:val="24"/>
          <w:szCs w:val="24"/>
        </w:rPr>
        <w:t>.000 (</w:t>
      </w:r>
      <w:r w:rsidR="00E319ED" w:rsidRPr="008D17C1">
        <w:rPr>
          <w:rFonts w:ascii="Times New Roman" w:hAnsi="Times New Roman" w:cs="Times New Roman"/>
          <w:b w:val="0"/>
          <w:color w:val="auto"/>
          <w:sz w:val="24"/>
          <w:szCs w:val="24"/>
        </w:rPr>
        <w:t xml:space="preserve">On </w:t>
      </w:r>
      <w:r w:rsidR="00DD3E25" w:rsidRPr="008D17C1">
        <w:rPr>
          <w:rFonts w:ascii="Times New Roman" w:hAnsi="Times New Roman" w:cs="Times New Roman"/>
          <w:b w:val="0"/>
          <w:color w:val="auto"/>
          <w:sz w:val="24"/>
          <w:szCs w:val="24"/>
        </w:rPr>
        <w:t>bin)</w:t>
      </w:r>
      <w:r w:rsidR="00421C1D" w:rsidRPr="008D17C1">
        <w:rPr>
          <w:rFonts w:ascii="Times New Roman" w:hAnsi="Times New Roman" w:cs="Times New Roman"/>
          <w:b w:val="0"/>
          <w:color w:val="auto"/>
          <w:sz w:val="24"/>
          <w:szCs w:val="24"/>
        </w:rPr>
        <w:t xml:space="preserve"> km olacaktır.</w:t>
      </w:r>
    </w:p>
    <w:p w:rsidR="009B583C" w:rsidRPr="008D17C1" w:rsidRDefault="00911AD7"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Araçlarda </w:t>
      </w:r>
      <w:r w:rsidR="00E319ED" w:rsidRPr="008D17C1">
        <w:rPr>
          <w:rFonts w:ascii="Times New Roman" w:hAnsi="Times New Roman" w:cs="Times New Roman"/>
          <w:b w:val="0"/>
          <w:color w:val="auto"/>
          <w:sz w:val="24"/>
          <w:szCs w:val="24"/>
        </w:rPr>
        <w:t xml:space="preserve">güvenlik için </w:t>
      </w:r>
      <w:r w:rsidR="008F1267" w:rsidRPr="008D17C1">
        <w:rPr>
          <w:rFonts w:ascii="Times New Roman" w:hAnsi="Times New Roman" w:cs="Times New Roman"/>
          <w:b w:val="0"/>
          <w:color w:val="auto"/>
          <w:sz w:val="24"/>
          <w:szCs w:val="24"/>
        </w:rPr>
        <w:t>Kilitlemeyi Önleyici Fren Sistemi (ABS) ve Elektronik Fren Gücü Dağıtımı (EBD)</w:t>
      </w:r>
      <w:r w:rsidR="002C1488" w:rsidRPr="008D17C1">
        <w:rPr>
          <w:rFonts w:ascii="Times New Roman" w:hAnsi="Times New Roman" w:cs="Times New Roman"/>
          <w:b w:val="0"/>
          <w:color w:val="auto"/>
          <w:sz w:val="24"/>
          <w:szCs w:val="24"/>
        </w:rPr>
        <w:t>, acil fren uyarı sistemi (EBS)</w:t>
      </w:r>
      <w:r w:rsidR="009B583C" w:rsidRPr="008D17C1">
        <w:rPr>
          <w:rFonts w:ascii="Times New Roman" w:hAnsi="Times New Roman" w:cs="Times New Roman"/>
          <w:b w:val="0"/>
          <w:color w:val="auto"/>
          <w:sz w:val="24"/>
          <w:szCs w:val="24"/>
        </w:rPr>
        <w:t xml:space="preserve"> </w:t>
      </w:r>
      <w:r w:rsidR="00E319ED" w:rsidRPr="008D17C1">
        <w:rPr>
          <w:rFonts w:ascii="Times New Roman" w:hAnsi="Times New Roman" w:cs="Times New Roman"/>
          <w:b w:val="0"/>
          <w:color w:val="auto"/>
          <w:sz w:val="24"/>
          <w:szCs w:val="24"/>
        </w:rPr>
        <w:t xml:space="preserve">ve otomatik hız sabitleme sistemi </w:t>
      </w:r>
      <w:r w:rsidR="009B583C" w:rsidRPr="008D17C1">
        <w:rPr>
          <w:rFonts w:ascii="Times New Roman" w:hAnsi="Times New Roman" w:cs="Times New Roman"/>
          <w:b w:val="0"/>
          <w:color w:val="auto"/>
          <w:sz w:val="24"/>
          <w:szCs w:val="24"/>
        </w:rPr>
        <w:t xml:space="preserve">olacaktır.  </w:t>
      </w:r>
    </w:p>
    <w:p w:rsidR="00293043" w:rsidRPr="008D17C1" w:rsidRDefault="002C1488"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Yokuşta </w:t>
      </w:r>
      <w:r w:rsidR="00EA5567" w:rsidRPr="008D17C1">
        <w:rPr>
          <w:rFonts w:ascii="Times New Roman" w:hAnsi="Times New Roman" w:cs="Times New Roman"/>
          <w:b w:val="0"/>
          <w:color w:val="auto"/>
          <w:sz w:val="24"/>
          <w:szCs w:val="24"/>
        </w:rPr>
        <w:t>K</w:t>
      </w:r>
      <w:r w:rsidRPr="008D17C1">
        <w:rPr>
          <w:rFonts w:ascii="Times New Roman" w:hAnsi="Times New Roman" w:cs="Times New Roman"/>
          <w:b w:val="0"/>
          <w:color w:val="auto"/>
          <w:sz w:val="24"/>
          <w:szCs w:val="24"/>
        </w:rPr>
        <w:t xml:space="preserve">alkış </w:t>
      </w:r>
      <w:r w:rsidR="00EA5567" w:rsidRPr="008D17C1">
        <w:rPr>
          <w:rFonts w:ascii="Times New Roman" w:hAnsi="Times New Roman" w:cs="Times New Roman"/>
          <w:b w:val="0"/>
          <w:color w:val="auto"/>
          <w:sz w:val="24"/>
          <w:szCs w:val="24"/>
        </w:rPr>
        <w:t>D</w:t>
      </w:r>
      <w:r w:rsidRPr="008D17C1">
        <w:rPr>
          <w:rFonts w:ascii="Times New Roman" w:hAnsi="Times New Roman" w:cs="Times New Roman"/>
          <w:b w:val="0"/>
          <w:color w:val="auto"/>
          <w:sz w:val="24"/>
          <w:szCs w:val="24"/>
        </w:rPr>
        <w:t xml:space="preserve">estek </w:t>
      </w:r>
      <w:r w:rsidR="00EA5567" w:rsidRPr="008D17C1">
        <w:rPr>
          <w:rFonts w:ascii="Times New Roman" w:hAnsi="Times New Roman" w:cs="Times New Roman"/>
          <w:b w:val="0"/>
          <w:color w:val="auto"/>
          <w:sz w:val="24"/>
          <w:szCs w:val="24"/>
        </w:rPr>
        <w:t>S</w:t>
      </w:r>
      <w:r w:rsidRPr="008D17C1">
        <w:rPr>
          <w:rFonts w:ascii="Times New Roman" w:hAnsi="Times New Roman" w:cs="Times New Roman"/>
          <w:b w:val="0"/>
          <w:color w:val="auto"/>
          <w:sz w:val="24"/>
          <w:szCs w:val="24"/>
        </w:rPr>
        <w:t>istemi, Araç Denge Kontrol Sistemi, Elektronik Çekiş Kontrol Sistemi</w:t>
      </w:r>
      <w:r w:rsidR="00FC116E" w:rsidRPr="008D17C1">
        <w:rPr>
          <w:rFonts w:ascii="Times New Roman" w:hAnsi="Times New Roman" w:cs="Times New Roman"/>
          <w:b w:val="0"/>
          <w:color w:val="auto"/>
          <w:sz w:val="24"/>
          <w:szCs w:val="24"/>
        </w:rPr>
        <w:t>,</w:t>
      </w:r>
      <w:r w:rsidR="00EA5567" w:rsidRPr="008D17C1">
        <w:rPr>
          <w:rFonts w:ascii="Times New Roman" w:hAnsi="Times New Roman" w:cs="Times New Roman"/>
          <w:b w:val="0"/>
          <w:color w:val="auto"/>
          <w:sz w:val="24"/>
          <w:szCs w:val="24"/>
        </w:rPr>
        <w:t xml:space="preserve"> Araç Hızına Duyarlı Elektronik Kontrollü Direksiyon Sistemi araçların donanımında </w:t>
      </w:r>
      <w:r w:rsidR="00293043" w:rsidRPr="008D17C1">
        <w:rPr>
          <w:rFonts w:ascii="Times New Roman" w:hAnsi="Times New Roman" w:cs="Times New Roman"/>
          <w:b w:val="0"/>
          <w:color w:val="auto"/>
          <w:sz w:val="24"/>
          <w:szCs w:val="24"/>
        </w:rPr>
        <w:t>olacaktır.</w:t>
      </w:r>
    </w:p>
    <w:p w:rsidR="00911AD7" w:rsidRPr="008D17C1" w:rsidRDefault="00EA5567"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Araçlarda Geri Görüş Kamerası, </w:t>
      </w:r>
      <w:r w:rsidR="008F1267" w:rsidRPr="008D17C1">
        <w:rPr>
          <w:rFonts w:ascii="Times New Roman" w:hAnsi="Times New Roman" w:cs="Times New Roman"/>
          <w:b w:val="0"/>
          <w:color w:val="auto"/>
          <w:sz w:val="24"/>
          <w:szCs w:val="24"/>
        </w:rPr>
        <w:t xml:space="preserve">Ayarlanabilir </w:t>
      </w:r>
      <w:r w:rsidRPr="008D17C1">
        <w:rPr>
          <w:rFonts w:ascii="Times New Roman" w:hAnsi="Times New Roman" w:cs="Times New Roman"/>
          <w:b w:val="0"/>
          <w:color w:val="auto"/>
          <w:sz w:val="24"/>
          <w:szCs w:val="24"/>
        </w:rPr>
        <w:t>Hız Sınırlayıcı</w:t>
      </w:r>
      <w:r w:rsidR="00BE586D" w:rsidRPr="008D17C1">
        <w:rPr>
          <w:rFonts w:ascii="Times New Roman" w:hAnsi="Times New Roman" w:cs="Times New Roman"/>
          <w:b w:val="0"/>
          <w:color w:val="auto"/>
          <w:sz w:val="24"/>
          <w:szCs w:val="24"/>
        </w:rPr>
        <w:t xml:space="preserve"> (ASL)</w:t>
      </w:r>
      <w:r w:rsidRPr="008D17C1">
        <w:rPr>
          <w:rFonts w:ascii="Times New Roman" w:hAnsi="Times New Roman" w:cs="Times New Roman"/>
          <w:b w:val="0"/>
          <w:color w:val="auto"/>
          <w:sz w:val="24"/>
          <w:szCs w:val="24"/>
        </w:rPr>
        <w:t>, 7 (yedi) adet Hava Yastığı olacaktır.</w:t>
      </w:r>
    </w:p>
    <w:p w:rsidR="00911AD7" w:rsidRPr="008D17C1" w:rsidRDefault="00911AD7"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Araçlar</w:t>
      </w:r>
      <w:r w:rsidR="00EA5567" w:rsidRPr="008D17C1">
        <w:rPr>
          <w:rFonts w:ascii="Times New Roman" w:hAnsi="Times New Roman" w:cs="Times New Roman"/>
          <w:b w:val="0"/>
          <w:color w:val="auto"/>
          <w:sz w:val="24"/>
          <w:szCs w:val="24"/>
        </w:rPr>
        <w:t xml:space="preserve">da yol bilgisayarı, </w:t>
      </w:r>
      <w:r w:rsidR="00413DFD" w:rsidRPr="008D17C1">
        <w:rPr>
          <w:rFonts w:ascii="Times New Roman" w:hAnsi="Times New Roman" w:cs="Times New Roman"/>
          <w:b w:val="0"/>
          <w:color w:val="auto"/>
          <w:sz w:val="24"/>
          <w:szCs w:val="24"/>
        </w:rPr>
        <w:t xml:space="preserve">anahtarsız çalıştırma sistemi, </w:t>
      </w:r>
      <w:r w:rsidR="00EA5567" w:rsidRPr="008D17C1">
        <w:rPr>
          <w:rFonts w:ascii="Times New Roman" w:hAnsi="Times New Roman" w:cs="Times New Roman"/>
          <w:b w:val="0"/>
          <w:color w:val="auto"/>
          <w:sz w:val="24"/>
          <w:szCs w:val="24"/>
        </w:rPr>
        <w:t>otomatik klima (çift bölmeli), Bluetooth kablosuz cep telefonu bağlantısı</w:t>
      </w:r>
      <w:r w:rsidRPr="008D17C1">
        <w:rPr>
          <w:rFonts w:ascii="Times New Roman" w:hAnsi="Times New Roman" w:cs="Times New Roman"/>
          <w:b w:val="0"/>
          <w:color w:val="auto"/>
          <w:sz w:val="24"/>
          <w:szCs w:val="24"/>
        </w:rPr>
        <w:t xml:space="preserve">, </w:t>
      </w:r>
      <w:r w:rsidR="00635A7E" w:rsidRPr="008D17C1">
        <w:rPr>
          <w:rFonts w:ascii="Times New Roman" w:hAnsi="Times New Roman" w:cs="Times New Roman"/>
          <w:b w:val="0"/>
          <w:color w:val="auto"/>
          <w:sz w:val="24"/>
          <w:szCs w:val="24"/>
        </w:rPr>
        <w:t>USB</w:t>
      </w:r>
      <w:r w:rsidR="00EA5567" w:rsidRPr="008D17C1">
        <w:rPr>
          <w:rFonts w:ascii="Times New Roman" w:hAnsi="Times New Roman" w:cs="Times New Roman"/>
          <w:b w:val="0"/>
          <w:color w:val="auto"/>
          <w:sz w:val="24"/>
          <w:szCs w:val="24"/>
        </w:rPr>
        <w:t xml:space="preserve"> girişi, Akıllı telefon entegrasyonu</w:t>
      </w:r>
      <w:r w:rsidRPr="008D17C1">
        <w:rPr>
          <w:rFonts w:ascii="Times New Roman" w:hAnsi="Times New Roman" w:cs="Times New Roman"/>
          <w:b w:val="0"/>
          <w:color w:val="auto"/>
          <w:sz w:val="24"/>
          <w:szCs w:val="24"/>
        </w:rPr>
        <w:t xml:space="preserve"> olacaktır.</w:t>
      </w:r>
    </w:p>
    <w:p w:rsidR="004D3792" w:rsidRPr="008D17C1" w:rsidRDefault="00635A7E" w:rsidP="00E319ED">
      <w:pPr>
        <w:pStyle w:val="Balk2"/>
        <w:numPr>
          <w:ilvl w:val="0"/>
          <w:numId w:val="4"/>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Araçlarda elektronik</w:t>
      </w:r>
      <w:r w:rsidR="00E319ED" w:rsidRPr="008D17C1">
        <w:rPr>
          <w:rFonts w:ascii="Times New Roman" w:hAnsi="Times New Roman" w:cs="Times New Roman"/>
          <w:b w:val="0"/>
          <w:color w:val="auto"/>
          <w:sz w:val="24"/>
          <w:szCs w:val="24"/>
        </w:rPr>
        <w:t xml:space="preserve"> park freni ve </w:t>
      </w:r>
      <w:r w:rsidR="00D17FBC" w:rsidRPr="008D17C1">
        <w:rPr>
          <w:rFonts w:ascii="Times New Roman" w:hAnsi="Times New Roman" w:cs="Times New Roman"/>
          <w:b w:val="0"/>
          <w:color w:val="auto"/>
          <w:sz w:val="24"/>
          <w:szCs w:val="24"/>
        </w:rPr>
        <w:t xml:space="preserve">motor kilitleme sistemi </w:t>
      </w:r>
      <w:r w:rsidR="00911AD7" w:rsidRPr="008D17C1">
        <w:rPr>
          <w:rFonts w:ascii="Times New Roman" w:hAnsi="Times New Roman" w:cs="Times New Roman"/>
          <w:b w:val="0"/>
          <w:color w:val="auto"/>
          <w:sz w:val="24"/>
          <w:szCs w:val="24"/>
        </w:rPr>
        <w:t>olacaktır.</w:t>
      </w:r>
    </w:p>
    <w:p w:rsidR="00B90871" w:rsidRPr="008D17C1" w:rsidRDefault="004A43BA" w:rsidP="00AE0E2E">
      <w:pPr>
        <w:pStyle w:val="Balk2"/>
        <w:numPr>
          <w:ilvl w:val="0"/>
          <w:numId w:val="4"/>
        </w:numPr>
        <w:spacing w:before="0"/>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Aracın l</w:t>
      </w:r>
      <w:r w:rsidR="00D2024D" w:rsidRPr="008D17C1">
        <w:rPr>
          <w:rFonts w:ascii="Times New Roman" w:hAnsi="Times New Roman" w:cs="Times New Roman"/>
          <w:b w:val="0"/>
          <w:color w:val="auto"/>
          <w:sz w:val="24"/>
          <w:szCs w:val="24"/>
        </w:rPr>
        <w:t>astikleri (yaz ve kış)</w:t>
      </w:r>
      <w:r w:rsidR="00635A7E" w:rsidRPr="008D17C1">
        <w:rPr>
          <w:rFonts w:ascii="Times New Roman" w:hAnsi="Times New Roman" w:cs="Times New Roman"/>
          <w:b w:val="0"/>
          <w:color w:val="auto"/>
          <w:sz w:val="24"/>
          <w:szCs w:val="24"/>
        </w:rPr>
        <w:t xml:space="preserve"> 50.</w:t>
      </w:r>
      <w:r w:rsidR="00D2024D" w:rsidRPr="008D17C1">
        <w:rPr>
          <w:rFonts w:ascii="Times New Roman" w:hAnsi="Times New Roman" w:cs="Times New Roman"/>
          <w:b w:val="0"/>
          <w:color w:val="auto"/>
          <w:sz w:val="24"/>
          <w:szCs w:val="24"/>
        </w:rPr>
        <w:t>000 km’de</w:t>
      </w:r>
      <w:r w:rsidRPr="008D17C1">
        <w:rPr>
          <w:rFonts w:ascii="Times New Roman" w:hAnsi="Times New Roman" w:cs="Times New Roman"/>
          <w:b w:val="0"/>
          <w:color w:val="auto"/>
          <w:sz w:val="24"/>
          <w:szCs w:val="24"/>
        </w:rPr>
        <w:t xml:space="preserve"> yeni lastikler ile değişim yapılacaktır. </w:t>
      </w:r>
      <w:r w:rsidR="00B90871" w:rsidRPr="008D17C1">
        <w:rPr>
          <w:rFonts w:ascii="Times New Roman" w:hAnsi="Times New Roman" w:cs="Times New Roman"/>
          <w:b w:val="0"/>
          <w:color w:val="auto"/>
          <w:sz w:val="24"/>
          <w:szCs w:val="24"/>
        </w:rPr>
        <w:t>Mevsim şartlarına uygun lastik kullanılması zorunlu olacaktır. (Yaz ve kış lastikleri hazır halde olacak ve dönemi geldiği zaman serviste değişimi yüklenici tarafından yaptırılacaktır.)</w:t>
      </w:r>
      <w:r w:rsidR="00582B59" w:rsidRPr="008D17C1">
        <w:rPr>
          <w:rFonts w:ascii="Times New Roman" w:hAnsi="Times New Roman" w:cs="Times New Roman"/>
          <w:b w:val="0"/>
          <w:color w:val="auto"/>
          <w:sz w:val="24"/>
          <w:szCs w:val="24"/>
        </w:rPr>
        <w:t xml:space="preserve"> </w:t>
      </w:r>
    </w:p>
    <w:p w:rsidR="00BE586D" w:rsidRPr="008D17C1" w:rsidRDefault="00BE586D" w:rsidP="00AE0E2E">
      <w:pPr>
        <w:pStyle w:val="ListeParagraf"/>
        <w:numPr>
          <w:ilvl w:val="0"/>
          <w:numId w:val="4"/>
        </w:numPr>
        <w:spacing w:after="0"/>
        <w:ind w:left="567" w:hanging="567"/>
        <w:mirrorIndents/>
        <w:jc w:val="both"/>
        <w:rPr>
          <w:rFonts w:ascii="Times New Roman" w:hAnsi="Times New Roman" w:cs="Times New Roman"/>
          <w:sz w:val="24"/>
          <w:szCs w:val="24"/>
          <w:shd w:val="clear" w:color="auto" w:fill="FFFFFF"/>
        </w:rPr>
      </w:pPr>
      <w:r w:rsidRPr="008D17C1">
        <w:rPr>
          <w:rFonts w:ascii="Times New Roman" w:hAnsi="Times New Roman" w:cs="Times New Roman"/>
          <w:sz w:val="24"/>
          <w:szCs w:val="24"/>
          <w:shd w:val="clear" w:color="auto" w:fill="FFFFFF"/>
        </w:rPr>
        <w:t xml:space="preserve">Araçlarda, sadece idarenin takip edebileceği Araç Takip Sisteminin yüklenici tarafından teslimden önce kurulumu yaptırılacaktır. </w:t>
      </w:r>
      <w:r w:rsidRPr="008D17C1">
        <w:rPr>
          <w:rFonts w:ascii="Times New Roman" w:hAnsi="Times New Roman" w:cs="Times New Roman"/>
          <w:sz w:val="24"/>
          <w:szCs w:val="24"/>
        </w:rPr>
        <w:t>Cihazların GSM hattı açılışı ve aylık haberleşme ücreti yükleniciye aittir. Takip cihazlarının çalışmasından yüklenici sorumludur. Cihazlarda meydana gelecek arızalar maksimum 24 saat içerisinde yüklenici firma tarafından giderilecektir. Araç Takip Sisteminin İdarece yürütülebilmesi için, Yüklenici firma tarafından sistemin tüm verileri (Şifre, kullanıcı kodu vs.) İdareye teslim edecektir.</w:t>
      </w:r>
    </w:p>
    <w:p w:rsidR="00E319ED" w:rsidRPr="008D17C1" w:rsidRDefault="00E319ED" w:rsidP="003F76B9">
      <w:pPr>
        <w:pStyle w:val="Balk2"/>
        <w:numPr>
          <w:ilvl w:val="0"/>
          <w:numId w:val="4"/>
        </w:numPr>
        <w:spacing w:before="0"/>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Araçların rengi beyaz olacaktır.</w:t>
      </w:r>
    </w:p>
    <w:p w:rsidR="00876B48" w:rsidRPr="008D17C1" w:rsidRDefault="00876B48" w:rsidP="00876B48">
      <w:pPr>
        <w:pStyle w:val="ListeParagraf"/>
        <w:numPr>
          <w:ilvl w:val="0"/>
          <w:numId w:val="4"/>
        </w:numPr>
        <w:tabs>
          <w:tab w:val="left" w:pos="567"/>
        </w:tabs>
        <w:spacing w:after="0"/>
        <w:ind w:left="567" w:hanging="567"/>
        <w:mirrorIndents/>
        <w:jc w:val="both"/>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Teklif edilecek hizmet araçları, Taşıt Kanunu ve bununla ilgili 2006/10193 sayılı Bakanlar Kurulu Kararı gereği yerli muhteva oranı en az %50 olacaktır.</w:t>
      </w:r>
    </w:p>
    <w:p w:rsidR="00876B48" w:rsidRPr="008D17C1" w:rsidRDefault="00876B48" w:rsidP="008C5A76">
      <w:pPr>
        <w:pStyle w:val="Balk2"/>
        <w:spacing w:before="120" w:line="360" w:lineRule="auto"/>
        <w:contextualSpacing/>
        <w:mirrorIndents/>
        <w:jc w:val="both"/>
        <w:rPr>
          <w:rFonts w:ascii="Times New Roman" w:hAnsi="Times New Roman" w:cs="Times New Roman"/>
          <w:color w:val="auto"/>
          <w:sz w:val="24"/>
          <w:szCs w:val="24"/>
        </w:rPr>
      </w:pPr>
    </w:p>
    <w:p w:rsidR="004D3792" w:rsidRPr="008D17C1" w:rsidRDefault="008C5A76" w:rsidP="008C5A76">
      <w:pPr>
        <w:pStyle w:val="Balk2"/>
        <w:spacing w:before="120" w:line="360" w:lineRule="auto"/>
        <w:contextualSpacing/>
        <w:mirrorIndents/>
        <w:jc w:val="both"/>
        <w:rPr>
          <w:rFonts w:ascii="Times New Roman" w:hAnsi="Times New Roman" w:cs="Times New Roman"/>
          <w:color w:val="auto"/>
          <w:sz w:val="24"/>
          <w:szCs w:val="24"/>
          <w:u w:val="single"/>
        </w:rPr>
      </w:pPr>
      <w:r w:rsidRPr="008D17C1">
        <w:rPr>
          <w:rFonts w:ascii="Times New Roman" w:hAnsi="Times New Roman" w:cs="Times New Roman"/>
          <w:color w:val="auto"/>
          <w:sz w:val="24"/>
          <w:szCs w:val="24"/>
        </w:rPr>
        <w:t xml:space="preserve">2.2.   </w:t>
      </w:r>
      <w:r w:rsidR="004D3792" w:rsidRPr="008D17C1">
        <w:rPr>
          <w:rFonts w:ascii="Times New Roman" w:hAnsi="Times New Roman" w:cs="Times New Roman"/>
          <w:color w:val="auto"/>
          <w:sz w:val="24"/>
          <w:szCs w:val="24"/>
          <w:u w:val="single"/>
        </w:rPr>
        <w:t xml:space="preserve">1 </w:t>
      </w:r>
      <w:r w:rsidR="00192F13" w:rsidRPr="008D17C1">
        <w:rPr>
          <w:rFonts w:ascii="Times New Roman" w:hAnsi="Times New Roman" w:cs="Times New Roman"/>
          <w:color w:val="auto"/>
          <w:sz w:val="24"/>
          <w:szCs w:val="24"/>
          <w:u w:val="single"/>
        </w:rPr>
        <w:t xml:space="preserve">ADET </w:t>
      </w:r>
      <w:r w:rsidR="004D3792" w:rsidRPr="008D17C1">
        <w:rPr>
          <w:rFonts w:ascii="Times New Roman" w:hAnsi="Times New Roman" w:cs="Times New Roman"/>
          <w:color w:val="auto"/>
          <w:sz w:val="24"/>
          <w:szCs w:val="24"/>
          <w:u w:val="single"/>
        </w:rPr>
        <w:t>ARAÇ İÇİN TEKNİK ÖZELLİKLER</w:t>
      </w:r>
    </w:p>
    <w:p w:rsidR="004D3792" w:rsidRPr="008D17C1" w:rsidRDefault="008C5A76" w:rsidP="008C5A76">
      <w:pPr>
        <w:pStyle w:val="Balk2"/>
        <w:numPr>
          <w:ilvl w:val="0"/>
          <w:numId w:val="26"/>
        </w:numPr>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     </w:t>
      </w:r>
      <w:r w:rsidR="004D3792" w:rsidRPr="008D17C1">
        <w:rPr>
          <w:rFonts w:ascii="Times New Roman" w:hAnsi="Times New Roman" w:cs="Times New Roman"/>
          <w:b w:val="0"/>
          <w:color w:val="auto"/>
          <w:sz w:val="24"/>
          <w:szCs w:val="24"/>
        </w:rPr>
        <w:t>Araç 202</w:t>
      </w:r>
      <w:r w:rsidR="00C33714" w:rsidRPr="008D17C1">
        <w:rPr>
          <w:rFonts w:ascii="Times New Roman" w:hAnsi="Times New Roman" w:cs="Times New Roman"/>
          <w:b w:val="0"/>
          <w:color w:val="auto"/>
          <w:sz w:val="24"/>
          <w:szCs w:val="24"/>
        </w:rPr>
        <w:t xml:space="preserve">1 </w:t>
      </w:r>
      <w:r w:rsidR="00E319ED" w:rsidRPr="008D17C1">
        <w:rPr>
          <w:rFonts w:ascii="Times New Roman" w:hAnsi="Times New Roman" w:cs="Times New Roman"/>
          <w:b w:val="0"/>
          <w:color w:val="auto"/>
          <w:sz w:val="24"/>
          <w:szCs w:val="24"/>
        </w:rPr>
        <w:t xml:space="preserve">model </w:t>
      </w:r>
      <w:r w:rsidR="004D3792" w:rsidRPr="008D17C1">
        <w:rPr>
          <w:rFonts w:ascii="Times New Roman" w:hAnsi="Times New Roman" w:cs="Times New Roman"/>
          <w:b w:val="0"/>
          <w:color w:val="auto"/>
          <w:sz w:val="24"/>
          <w:szCs w:val="24"/>
        </w:rPr>
        <w:t>veya üstü olacaktır.</w:t>
      </w:r>
    </w:p>
    <w:p w:rsidR="004D3792" w:rsidRPr="008D17C1" w:rsidRDefault="004D3792"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w:t>
      </w:r>
      <w:r w:rsidR="00790AE7" w:rsidRPr="008D17C1">
        <w:rPr>
          <w:rFonts w:ascii="Times New Roman" w:hAnsi="Times New Roman" w:cs="Times New Roman"/>
          <w:b w:val="0"/>
          <w:color w:val="auto"/>
          <w:sz w:val="24"/>
          <w:szCs w:val="24"/>
        </w:rPr>
        <w:t>c</w:t>
      </w:r>
      <w:r w:rsidRPr="008D17C1">
        <w:rPr>
          <w:rFonts w:ascii="Times New Roman" w:hAnsi="Times New Roman" w:cs="Times New Roman"/>
          <w:b w:val="0"/>
          <w:color w:val="auto"/>
          <w:sz w:val="24"/>
          <w:szCs w:val="24"/>
        </w:rPr>
        <w:t>ın tipi SEDAN olacaktır.</w:t>
      </w:r>
    </w:p>
    <w:p w:rsidR="004D3792" w:rsidRPr="008D17C1" w:rsidRDefault="004D3792"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 yapısı itibariyle sürücüsünden başka (4) kişi taşıma kapasitesi olacaktır.</w:t>
      </w:r>
    </w:p>
    <w:p w:rsidR="00E319ED" w:rsidRPr="008D17C1" w:rsidRDefault="004D3792"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 4+1 kapılı olacaktır.</w:t>
      </w:r>
    </w:p>
    <w:p w:rsidR="001D147F" w:rsidRPr="008D17C1" w:rsidRDefault="00E319ED"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 Otomatik Vitesli ve yakıt sistemi dizel veya benzinli olacaktır.</w:t>
      </w:r>
    </w:p>
    <w:p w:rsidR="00B35C73" w:rsidRPr="008D17C1" w:rsidRDefault="00B35C73"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Aracın motor silindir hacmi </w:t>
      </w:r>
      <w:r w:rsidR="001F6DAA" w:rsidRPr="008D17C1">
        <w:rPr>
          <w:rFonts w:ascii="Times New Roman" w:hAnsi="Times New Roman" w:cs="Times New Roman"/>
          <w:b w:val="0"/>
          <w:color w:val="auto"/>
          <w:sz w:val="24"/>
          <w:szCs w:val="24"/>
        </w:rPr>
        <w:t xml:space="preserve">en az 1500 en fazla 1600 cc </w:t>
      </w:r>
      <w:r w:rsidRPr="008D17C1">
        <w:rPr>
          <w:rFonts w:ascii="Times New Roman" w:hAnsi="Times New Roman" w:cs="Times New Roman"/>
          <w:b w:val="0"/>
          <w:color w:val="auto"/>
          <w:sz w:val="24"/>
          <w:szCs w:val="24"/>
        </w:rPr>
        <w:t xml:space="preserve">olacak ve motor en az 120 </w:t>
      </w:r>
      <w:r w:rsidR="00BE586D" w:rsidRPr="008D17C1">
        <w:rPr>
          <w:rFonts w:ascii="Times New Roman" w:hAnsi="Times New Roman" w:cs="Times New Roman"/>
          <w:b w:val="0"/>
          <w:color w:val="auto"/>
          <w:sz w:val="24"/>
          <w:szCs w:val="24"/>
        </w:rPr>
        <w:t>ps</w:t>
      </w:r>
      <w:r w:rsidRPr="008D17C1">
        <w:rPr>
          <w:rFonts w:ascii="Times New Roman" w:hAnsi="Times New Roman" w:cs="Times New Roman"/>
          <w:b w:val="0"/>
          <w:color w:val="auto"/>
          <w:sz w:val="24"/>
          <w:szCs w:val="24"/>
        </w:rPr>
        <w:t xml:space="preserve"> güç ve 130 Nm tork üretecektir. </w:t>
      </w:r>
    </w:p>
    <w:p w:rsidR="00E319ED" w:rsidRPr="008D17C1" w:rsidRDefault="00E319ED"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İşe başlama tarihinde araçların kilometresi en fazla 10.000 (On bin) km olacaktır.</w:t>
      </w:r>
    </w:p>
    <w:p w:rsidR="001D147F" w:rsidRPr="008D17C1" w:rsidRDefault="001D147F"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Araçlarda </w:t>
      </w:r>
      <w:r w:rsidR="008D17C1" w:rsidRPr="008D17C1">
        <w:rPr>
          <w:rFonts w:ascii="Times New Roman" w:hAnsi="Times New Roman" w:cs="Times New Roman"/>
          <w:b w:val="0"/>
          <w:color w:val="auto"/>
          <w:sz w:val="24"/>
          <w:szCs w:val="24"/>
        </w:rPr>
        <w:t xml:space="preserve">güvenlik için </w:t>
      </w:r>
      <w:r w:rsidRPr="008D17C1">
        <w:rPr>
          <w:rFonts w:ascii="Times New Roman" w:hAnsi="Times New Roman" w:cs="Times New Roman"/>
          <w:b w:val="0"/>
          <w:color w:val="auto"/>
          <w:sz w:val="24"/>
          <w:szCs w:val="24"/>
        </w:rPr>
        <w:t xml:space="preserve">Kilitlemeyi Önleyici Fren Sistemi (ABS) ve Elektronik Fren Gücü Dağıtımı (EBD), acil fren </w:t>
      </w:r>
      <w:r w:rsidR="00E319ED" w:rsidRPr="008D17C1">
        <w:rPr>
          <w:rFonts w:ascii="Times New Roman" w:hAnsi="Times New Roman" w:cs="Times New Roman"/>
          <w:b w:val="0"/>
          <w:color w:val="auto"/>
          <w:sz w:val="24"/>
          <w:szCs w:val="24"/>
        </w:rPr>
        <w:t>uyarı sistemi (EBS), otomatik ve adaptif hız sabitleme sistemi olacaktır.</w:t>
      </w:r>
    </w:p>
    <w:p w:rsidR="001D147F" w:rsidRPr="008D17C1" w:rsidRDefault="001D147F"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Yokuşta Kalkış Destek Sistemi, Araç Denge Kontrol Sistemi, Elektronik Çekiş Kontrol Sistemi, Araç Hızına Duyarlı Elektronik Kontrollü Direksiyon Sistemi araçların donanımında olacaktır.</w:t>
      </w:r>
    </w:p>
    <w:p w:rsidR="001D147F" w:rsidRPr="008D17C1" w:rsidRDefault="001D147F"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Araçlarda </w:t>
      </w:r>
      <w:r w:rsidR="005F475A" w:rsidRPr="008D17C1">
        <w:rPr>
          <w:rFonts w:ascii="Times New Roman" w:hAnsi="Times New Roman" w:cs="Times New Roman"/>
          <w:b w:val="0"/>
          <w:color w:val="auto"/>
          <w:sz w:val="24"/>
          <w:szCs w:val="24"/>
        </w:rPr>
        <w:t xml:space="preserve">Kör Nokta Uyarı Sistemi, </w:t>
      </w:r>
      <w:r w:rsidRPr="008D17C1">
        <w:rPr>
          <w:rFonts w:ascii="Times New Roman" w:hAnsi="Times New Roman" w:cs="Times New Roman"/>
          <w:b w:val="0"/>
          <w:color w:val="auto"/>
          <w:sz w:val="24"/>
          <w:szCs w:val="24"/>
        </w:rPr>
        <w:t>Geri Görüş Kamerası, Ayarlanabilir Hız Sınırlayıcı</w:t>
      </w:r>
      <w:r w:rsidR="00BE586D" w:rsidRPr="008D17C1">
        <w:rPr>
          <w:rFonts w:ascii="Times New Roman" w:hAnsi="Times New Roman" w:cs="Times New Roman"/>
          <w:b w:val="0"/>
          <w:color w:val="auto"/>
          <w:sz w:val="24"/>
          <w:szCs w:val="24"/>
        </w:rPr>
        <w:t xml:space="preserve"> (ASL)</w:t>
      </w:r>
      <w:r w:rsidRPr="008D17C1">
        <w:rPr>
          <w:rFonts w:ascii="Times New Roman" w:hAnsi="Times New Roman" w:cs="Times New Roman"/>
          <w:b w:val="0"/>
          <w:color w:val="auto"/>
          <w:sz w:val="24"/>
          <w:szCs w:val="24"/>
        </w:rPr>
        <w:t>, 7 (yedi) adet Hava Yastığı olacaktır.</w:t>
      </w:r>
    </w:p>
    <w:p w:rsidR="001D147F" w:rsidRPr="008D17C1" w:rsidRDefault="001D147F"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Araçlarda yol bilgisayarı, anahtarsız çalıştırma sistemi, otomatik klima (çift bölmeli), Bluetooth kablosuz cep telefonu bağlantısı, USB girişi, Akıllı telefon entegrasyonu olacaktır.</w:t>
      </w:r>
    </w:p>
    <w:p w:rsidR="00926B8A" w:rsidRPr="008D17C1" w:rsidRDefault="001D147F" w:rsidP="008C5A76">
      <w:pPr>
        <w:pStyle w:val="Balk2"/>
        <w:numPr>
          <w:ilvl w:val="0"/>
          <w:numId w:val="2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Araçlarda</w:t>
      </w:r>
      <w:r w:rsidR="00E319ED" w:rsidRPr="008D17C1">
        <w:rPr>
          <w:rFonts w:ascii="Times New Roman" w:hAnsi="Times New Roman" w:cs="Times New Roman"/>
          <w:b w:val="0"/>
          <w:color w:val="auto"/>
          <w:sz w:val="24"/>
          <w:szCs w:val="24"/>
        </w:rPr>
        <w:t xml:space="preserve"> elektronik</w:t>
      </w:r>
      <w:r w:rsidRPr="008D17C1">
        <w:rPr>
          <w:rFonts w:ascii="Times New Roman" w:hAnsi="Times New Roman" w:cs="Times New Roman"/>
          <w:b w:val="0"/>
          <w:color w:val="auto"/>
          <w:sz w:val="24"/>
          <w:szCs w:val="24"/>
        </w:rPr>
        <w:t xml:space="preserve"> park freni, </w:t>
      </w:r>
      <w:r w:rsidR="005F475A" w:rsidRPr="008D17C1">
        <w:rPr>
          <w:rFonts w:ascii="Times New Roman" w:hAnsi="Times New Roman" w:cs="Times New Roman"/>
          <w:b w:val="0"/>
          <w:color w:val="auto"/>
          <w:sz w:val="24"/>
          <w:szCs w:val="24"/>
        </w:rPr>
        <w:t>Akıllı Şerit Takip Sistemi, M</w:t>
      </w:r>
      <w:r w:rsidRPr="008D17C1">
        <w:rPr>
          <w:rFonts w:ascii="Times New Roman" w:hAnsi="Times New Roman" w:cs="Times New Roman"/>
          <w:b w:val="0"/>
          <w:color w:val="auto"/>
          <w:sz w:val="24"/>
          <w:szCs w:val="24"/>
        </w:rPr>
        <w:t xml:space="preserve">otor </w:t>
      </w:r>
      <w:r w:rsidR="005F475A" w:rsidRPr="008D17C1">
        <w:rPr>
          <w:rFonts w:ascii="Times New Roman" w:hAnsi="Times New Roman" w:cs="Times New Roman"/>
          <w:b w:val="0"/>
          <w:color w:val="auto"/>
          <w:sz w:val="24"/>
          <w:szCs w:val="24"/>
        </w:rPr>
        <w:t>K</w:t>
      </w:r>
      <w:r w:rsidRPr="008D17C1">
        <w:rPr>
          <w:rFonts w:ascii="Times New Roman" w:hAnsi="Times New Roman" w:cs="Times New Roman"/>
          <w:b w:val="0"/>
          <w:color w:val="auto"/>
          <w:sz w:val="24"/>
          <w:szCs w:val="24"/>
        </w:rPr>
        <w:t xml:space="preserve">ilitleme </w:t>
      </w:r>
      <w:r w:rsidR="005F475A" w:rsidRPr="008D17C1">
        <w:rPr>
          <w:rFonts w:ascii="Times New Roman" w:hAnsi="Times New Roman" w:cs="Times New Roman"/>
          <w:b w:val="0"/>
          <w:color w:val="auto"/>
          <w:sz w:val="24"/>
          <w:szCs w:val="24"/>
        </w:rPr>
        <w:t>S</w:t>
      </w:r>
      <w:r w:rsidRPr="008D17C1">
        <w:rPr>
          <w:rFonts w:ascii="Times New Roman" w:hAnsi="Times New Roman" w:cs="Times New Roman"/>
          <w:b w:val="0"/>
          <w:color w:val="auto"/>
          <w:sz w:val="24"/>
          <w:szCs w:val="24"/>
        </w:rPr>
        <w:t>istemi olacaktır.</w:t>
      </w:r>
    </w:p>
    <w:p w:rsidR="00911AD7" w:rsidRPr="008D17C1" w:rsidRDefault="00DD3E25" w:rsidP="008C5A76">
      <w:pPr>
        <w:pStyle w:val="Balk2"/>
        <w:numPr>
          <w:ilvl w:val="0"/>
          <w:numId w:val="26"/>
        </w:numPr>
        <w:spacing w:before="120"/>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Aracın lastikleri (yaz ve kış) </w:t>
      </w:r>
      <w:r w:rsidR="00D2024D" w:rsidRPr="008D17C1">
        <w:rPr>
          <w:rFonts w:ascii="Times New Roman" w:hAnsi="Times New Roman" w:cs="Times New Roman"/>
          <w:b w:val="0"/>
          <w:color w:val="auto"/>
          <w:sz w:val="24"/>
          <w:szCs w:val="24"/>
        </w:rPr>
        <w:t>50.000 km’de yeni</w:t>
      </w:r>
      <w:r w:rsidRPr="008D17C1">
        <w:rPr>
          <w:rFonts w:ascii="Times New Roman" w:hAnsi="Times New Roman" w:cs="Times New Roman"/>
          <w:b w:val="0"/>
          <w:color w:val="auto"/>
          <w:sz w:val="24"/>
          <w:szCs w:val="24"/>
        </w:rPr>
        <w:t xml:space="preserve"> lastikler ile değişim yapılacaktır. </w:t>
      </w:r>
      <w:r w:rsidR="008B55EB" w:rsidRPr="008D17C1">
        <w:rPr>
          <w:rFonts w:ascii="Times New Roman" w:hAnsi="Times New Roman" w:cs="Times New Roman"/>
          <w:b w:val="0"/>
          <w:color w:val="auto"/>
          <w:sz w:val="24"/>
          <w:szCs w:val="24"/>
        </w:rPr>
        <w:t>M</w:t>
      </w:r>
      <w:r w:rsidR="00911AD7" w:rsidRPr="008D17C1">
        <w:rPr>
          <w:rFonts w:ascii="Times New Roman" w:hAnsi="Times New Roman" w:cs="Times New Roman"/>
          <w:b w:val="0"/>
          <w:color w:val="auto"/>
          <w:sz w:val="24"/>
          <w:szCs w:val="24"/>
        </w:rPr>
        <w:t>evsim şartlarına uygun lastik kullanılması zorunlu olacaktır. (</w:t>
      </w:r>
      <w:r w:rsidR="003D5CE4" w:rsidRPr="008D17C1">
        <w:rPr>
          <w:rFonts w:ascii="Times New Roman" w:hAnsi="Times New Roman" w:cs="Times New Roman"/>
          <w:b w:val="0"/>
          <w:color w:val="auto"/>
          <w:sz w:val="24"/>
          <w:szCs w:val="24"/>
        </w:rPr>
        <w:t>Y</w:t>
      </w:r>
      <w:r w:rsidR="00911AD7" w:rsidRPr="008D17C1">
        <w:rPr>
          <w:rFonts w:ascii="Times New Roman" w:hAnsi="Times New Roman" w:cs="Times New Roman"/>
          <w:b w:val="0"/>
          <w:color w:val="auto"/>
          <w:sz w:val="24"/>
          <w:szCs w:val="24"/>
        </w:rPr>
        <w:t xml:space="preserve">az </w:t>
      </w:r>
      <w:r w:rsidR="003D5CE4" w:rsidRPr="008D17C1">
        <w:rPr>
          <w:rFonts w:ascii="Times New Roman" w:hAnsi="Times New Roman" w:cs="Times New Roman"/>
          <w:b w:val="0"/>
          <w:color w:val="auto"/>
          <w:sz w:val="24"/>
          <w:szCs w:val="24"/>
        </w:rPr>
        <w:t xml:space="preserve">ve kış </w:t>
      </w:r>
      <w:r w:rsidR="00911AD7" w:rsidRPr="008D17C1">
        <w:rPr>
          <w:rFonts w:ascii="Times New Roman" w:hAnsi="Times New Roman" w:cs="Times New Roman"/>
          <w:b w:val="0"/>
          <w:color w:val="auto"/>
          <w:sz w:val="24"/>
          <w:szCs w:val="24"/>
        </w:rPr>
        <w:t>lastik</w:t>
      </w:r>
      <w:r w:rsidR="003D5CE4" w:rsidRPr="008D17C1">
        <w:rPr>
          <w:rFonts w:ascii="Times New Roman" w:hAnsi="Times New Roman" w:cs="Times New Roman"/>
          <w:b w:val="0"/>
          <w:color w:val="auto"/>
          <w:sz w:val="24"/>
          <w:szCs w:val="24"/>
        </w:rPr>
        <w:t>leri hazır halde olacak ve dönemi geldiği zaman serviste değişimi yüklenici tarafından yap</w:t>
      </w:r>
      <w:r w:rsidR="00B90871" w:rsidRPr="008D17C1">
        <w:rPr>
          <w:rFonts w:ascii="Times New Roman" w:hAnsi="Times New Roman" w:cs="Times New Roman"/>
          <w:b w:val="0"/>
          <w:color w:val="auto"/>
          <w:sz w:val="24"/>
          <w:szCs w:val="24"/>
        </w:rPr>
        <w:t>t</w:t>
      </w:r>
      <w:r w:rsidR="003D5CE4" w:rsidRPr="008D17C1">
        <w:rPr>
          <w:rFonts w:ascii="Times New Roman" w:hAnsi="Times New Roman" w:cs="Times New Roman"/>
          <w:b w:val="0"/>
          <w:color w:val="auto"/>
          <w:sz w:val="24"/>
          <w:szCs w:val="24"/>
        </w:rPr>
        <w:t>ı</w:t>
      </w:r>
      <w:r w:rsidR="00B90871" w:rsidRPr="008D17C1">
        <w:rPr>
          <w:rFonts w:ascii="Times New Roman" w:hAnsi="Times New Roman" w:cs="Times New Roman"/>
          <w:b w:val="0"/>
          <w:color w:val="auto"/>
          <w:sz w:val="24"/>
          <w:szCs w:val="24"/>
        </w:rPr>
        <w:t>rı</w:t>
      </w:r>
      <w:r w:rsidR="003D5CE4" w:rsidRPr="008D17C1">
        <w:rPr>
          <w:rFonts w:ascii="Times New Roman" w:hAnsi="Times New Roman" w:cs="Times New Roman"/>
          <w:b w:val="0"/>
          <w:color w:val="auto"/>
          <w:sz w:val="24"/>
          <w:szCs w:val="24"/>
        </w:rPr>
        <w:t>lacaktır.</w:t>
      </w:r>
      <w:r w:rsidR="00911AD7" w:rsidRPr="008D17C1">
        <w:rPr>
          <w:rFonts w:ascii="Times New Roman" w:hAnsi="Times New Roman" w:cs="Times New Roman"/>
          <w:b w:val="0"/>
          <w:color w:val="auto"/>
          <w:sz w:val="24"/>
          <w:szCs w:val="24"/>
        </w:rPr>
        <w:t>)</w:t>
      </w:r>
    </w:p>
    <w:p w:rsidR="00BE586D" w:rsidRPr="008D17C1" w:rsidRDefault="00BE586D" w:rsidP="00BE586D">
      <w:pPr>
        <w:pStyle w:val="ListeParagraf"/>
        <w:numPr>
          <w:ilvl w:val="0"/>
          <w:numId w:val="26"/>
        </w:numPr>
        <w:spacing w:after="0"/>
        <w:ind w:left="567" w:hanging="567"/>
        <w:mirrorIndents/>
        <w:jc w:val="both"/>
        <w:rPr>
          <w:rFonts w:ascii="Times New Roman" w:hAnsi="Times New Roman" w:cs="Times New Roman"/>
          <w:sz w:val="24"/>
          <w:szCs w:val="24"/>
          <w:shd w:val="clear" w:color="auto" w:fill="FFFFFF"/>
        </w:rPr>
      </w:pPr>
      <w:r w:rsidRPr="008D17C1">
        <w:rPr>
          <w:rFonts w:ascii="Times New Roman" w:hAnsi="Times New Roman" w:cs="Times New Roman"/>
          <w:sz w:val="24"/>
          <w:szCs w:val="24"/>
          <w:shd w:val="clear" w:color="auto" w:fill="FFFFFF"/>
        </w:rPr>
        <w:t xml:space="preserve">Araçda, sadece idarenin takip edebileceği Araç Takip Sisteminin yüklenici tarafından teslimden önce kurulumu yaptırılacaktır. </w:t>
      </w:r>
      <w:r w:rsidRPr="008D17C1">
        <w:rPr>
          <w:rFonts w:ascii="Times New Roman" w:hAnsi="Times New Roman" w:cs="Times New Roman"/>
          <w:sz w:val="24"/>
          <w:szCs w:val="24"/>
        </w:rPr>
        <w:t>Cihazların GSM hattı açılışı ve aylık haberleşme ücreti yükleniciye aittir. Takip cihazlarının çalışmasından yüklenici sorumludur. Cihazlarda meydana gelecek arızalar maksimum 24 saat içerisinde yüklenici firma tarafından giderilecektir. Araç Takip Sisteminin İdarece yürütülebilmesi için, Yüklenici firma tarafından sistemin tüm verileri (Şifre, kullanıcı kodu vs.) İdareye teslim edecektir.</w:t>
      </w:r>
    </w:p>
    <w:p w:rsidR="00BE586D" w:rsidRPr="008D17C1" w:rsidRDefault="008436BD" w:rsidP="00BE586D">
      <w:pPr>
        <w:pStyle w:val="ListeParagraf"/>
        <w:numPr>
          <w:ilvl w:val="0"/>
          <w:numId w:val="26"/>
        </w:numPr>
        <w:tabs>
          <w:tab w:val="left" w:pos="567"/>
        </w:tabs>
        <w:spacing w:after="0" w:line="360" w:lineRule="auto"/>
        <w:ind w:left="0" w:firstLine="0"/>
        <w:mirrorIndents/>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Aracın rengi idarece kabul edilecek koyu renkte olacaktır.</w:t>
      </w:r>
    </w:p>
    <w:p w:rsidR="00876B48" w:rsidRPr="008D17C1" w:rsidRDefault="00876B48" w:rsidP="00876B48">
      <w:pPr>
        <w:pStyle w:val="ListeParagraf"/>
        <w:numPr>
          <w:ilvl w:val="0"/>
          <w:numId w:val="26"/>
        </w:numPr>
        <w:tabs>
          <w:tab w:val="left" w:pos="567"/>
        </w:tabs>
        <w:spacing w:after="0"/>
        <w:ind w:left="709" w:hanging="567"/>
        <w:mirrorIndents/>
        <w:jc w:val="both"/>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Teklif edilecek hizmet araçları, Taşıt Kanunu ve bununla ilgili 2006/10193 sayılı Bakanlar</w:t>
      </w:r>
      <w:r w:rsidR="009435DA" w:rsidRPr="008D17C1">
        <w:rPr>
          <w:rFonts w:ascii="Times New Roman" w:eastAsiaTheme="majorEastAsia" w:hAnsi="Times New Roman" w:cs="Times New Roman"/>
          <w:bCs/>
          <w:sz w:val="24"/>
          <w:szCs w:val="24"/>
        </w:rPr>
        <w:t xml:space="preserve"> </w:t>
      </w:r>
      <w:r w:rsidRPr="008D17C1">
        <w:rPr>
          <w:rFonts w:ascii="Times New Roman" w:eastAsiaTheme="majorEastAsia" w:hAnsi="Times New Roman" w:cs="Times New Roman"/>
          <w:bCs/>
          <w:sz w:val="24"/>
          <w:szCs w:val="24"/>
        </w:rPr>
        <w:t>Kurulu Kararı gereği yerli muhteva oranı en az %50 olacaktır.</w:t>
      </w:r>
    </w:p>
    <w:p w:rsidR="003F76B9" w:rsidRPr="008D17C1" w:rsidRDefault="003F76B9" w:rsidP="003F76B9">
      <w:pPr>
        <w:keepNext/>
        <w:keepLines/>
        <w:spacing w:before="240" w:after="0"/>
        <w:contextualSpacing/>
        <w:mirrorIndents/>
        <w:outlineLvl w:val="0"/>
        <w:rPr>
          <w:rFonts w:ascii="Times New Roman" w:eastAsiaTheme="majorEastAsia" w:hAnsi="Times New Roman" w:cs="Times New Roman"/>
          <w:b/>
          <w:bCs/>
          <w:sz w:val="24"/>
          <w:szCs w:val="24"/>
        </w:rPr>
      </w:pPr>
      <w:r w:rsidRPr="008D17C1">
        <w:rPr>
          <w:rFonts w:ascii="Times New Roman" w:eastAsiaTheme="majorEastAsia" w:hAnsi="Times New Roman" w:cs="Times New Roman"/>
          <w:b/>
          <w:bCs/>
          <w:sz w:val="24"/>
          <w:szCs w:val="24"/>
        </w:rPr>
        <w:t>Madde 3- HİZMETİN YÜRÜTÜLMESİ</w:t>
      </w:r>
    </w:p>
    <w:p w:rsidR="00783F27" w:rsidRPr="008D17C1" w:rsidRDefault="00783F27" w:rsidP="003F76B9">
      <w:pPr>
        <w:keepNext/>
        <w:keepLines/>
        <w:spacing w:before="240" w:after="0"/>
        <w:contextualSpacing/>
        <w:mirrorIndents/>
        <w:outlineLvl w:val="0"/>
        <w:rPr>
          <w:rFonts w:ascii="Times New Roman" w:eastAsiaTheme="majorEastAsia" w:hAnsi="Times New Roman" w:cs="Times New Roman"/>
          <w:b/>
          <w:bCs/>
          <w:sz w:val="24"/>
          <w:szCs w:val="24"/>
        </w:rPr>
      </w:pPr>
    </w:p>
    <w:p w:rsidR="003F76B9" w:rsidRPr="008D17C1" w:rsidRDefault="003F76B9" w:rsidP="003F76B9">
      <w:pPr>
        <w:keepNext/>
        <w:keepLines/>
        <w:numPr>
          <w:ilvl w:val="0"/>
          <w:numId w:val="9"/>
        </w:numPr>
        <w:spacing w:after="0"/>
        <w:ind w:left="567" w:hanging="567"/>
        <w:contextualSpacing/>
        <w:mirrorIndents/>
        <w:jc w:val="both"/>
        <w:outlineLvl w:val="1"/>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Sözleşmenin yürürlüğe girdiği tarihte, sürekli kiralanacak 4 (dört) adet aracın sürücülere teslimi için üçü idareden, biri de yükleniciden olmak üzere dört kişilik bir Teslim Komisyonu kurulur. Teslimat anında herhangi bir eksiklik tespit edilirse bu husus düzenlenecek tutanakla belirtilecektir.</w:t>
      </w:r>
    </w:p>
    <w:p w:rsidR="003F76B9" w:rsidRPr="008D17C1" w:rsidRDefault="003F76B9" w:rsidP="003F76B9">
      <w:pPr>
        <w:keepNext/>
        <w:keepLines/>
        <w:numPr>
          <w:ilvl w:val="0"/>
          <w:numId w:val="9"/>
        </w:numPr>
        <w:spacing w:before="200" w:after="0"/>
        <w:ind w:left="567" w:hanging="567"/>
        <w:contextualSpacing/>
        <w:mirrorIndents/>
        <w:jc w:val="both"/>
        <w:outlineLvl w:val="1"/>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Sürekli kiralanacak 4 (dört) adet aracın akaryakıt ve sürücü giderleri idare tarafından karşılanacaktır.</w:t>
      </w:r>
    </w:p>
    <w:p w:rsidR="003F76B9" w:rsidRPr="008D17C1" w:rsidRDefault="003F76B9" w:rsidP="003F76B9">
      <w:pPr>
        <w:keepNext/>
        <w:keepLines/>
        <w:numPr>
          <w:ilvl w:val="0"/>
          <w:numId w:val="9"/>
        </w:numPr>
        <w:spacing w:before="200" w:after="0"/>
        <w:ind w:left="567" w:hanging="567"/>
        <w:contextualSpacing/>
        <w:mirrorIndents/>
        <w:jc w:val="both"/>
        <w:outlineLvl w:val="1"/>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Sürekli kiralanacak 4 (dört) adet araç idareye yakıt deposu boş olarak teslim edilecek olup aynı şekilde dönem sonunda iade edilecektir.</w:t>
      </w:r>
    </w:p>
    <w:p w:rsidR="003F76B9" w:rsidRPr="008D17C1" w:rsidRDefault="003F76B9" w:rsidP="003F76B9">
      <w:pPr>
        <w:keepNext/>
        <w:keepLines/>
        <w:numPr>
          <w:ilvl w:val="0"/>
          <w:numId w:val="9"/>
        </w:numPr>
        <w:spacing w:before="200" w:after="0"/>
        <w:ind w:left="567" w:hanging="567"/>
        <w:contextualSpacing/>
        <w:mirrorIndents/>
        <w:jc w:val="both"/>
        <w:outlineLvl w:val="1"/>
        <w:rPr>
          <w:rFonts w:ascii="Times New Roman" w:eastAsiaTheme="majorEastAsia" w:hAnsi="Times New Roman" w:cs="Times New Roman"/>
          <w:bCs/>
          <w:sz w:val="24"/>
          <w:szCs w:val="24"/>
        </w:rPr>
      </w:pPr>
      <w:r w:rsidRPr="008D17C1">
        <w:rPr>
          <w:rFonts w:ascii="Times New Roman" w:eastAsiaTheme="majorEastAsia" w:hAnsi="Times New Roman" w:cs="Times New Roman"/>
          <w:bCs/>
          <w:sz w:val="24"/>
          <w:szCs w:val="24"/>
        </w:rPr>
        <w:t>İdareye teslim edilen taşıtların km'leri tutanakla tespit edilir. Sözleşme süresinin bitiminde aynı şekilde teslim edilir.</w:t>
      </w:r>
    </w:p>
    <w:p w:rsidR="00926B8A" w:rsidRPr="008D17C1" w:rsidRDefault="00926B8A" w:rsidP="008D17C1">
      <w:pPr>
        <w:keepNext/>
        <w:keepLines/>
        <w:numPr>
          <w:ilvl w:val="0"/>
          <w:numId w:val="9"/>
        </w:numPr>
        <w:spacing w:before="200" w:after="0"/>
        <w:ind w:left="567" w:hanging="567"/>
        <w:contextualSpacing/>
        <w:mirrorIndents/>
        <w:jc w:val="both"/>
        <w:outlineLvl w:val="1"/>
        <w:rPr>
          <w:rFonts w:ascii="Times New Roman" w:hAnsi="Times New Roman" w:cs="Times New Roman"/>
          <w:sz w:val="24"/>
          <w:szCs w:val="24"/>
          <w:shd w:val="clear" w:color="auto" w:fill="FFFFFF"/>
        </w:rPr>
      </w:pPr>
      <w:r w:rsidRPr="008D17C1">
        <w:rPr>
          <w:rFonts w:ascii="Times New Roman" w:eastAsiaTheme="majorEastAsia" w:hAnsi="Times New Roman" w:cs="Times New Roman"/>
          <w:bCs/>
          <w:sz w:val="24"/>
          <w:szCs w:val="24"/>
        </w:rPr>
        <w:t>Araçlarda</w:t>
      </w:r>
      <w:r w:rsidRPr="008D17C1">
        <w:rPr>
          <w:rFonts w:ascii="Times New Roman" w:hAnsi="Times New Roman" w:cs="Times New Roman"/>
          <w:sz w:val="24"/>
          <w:szCs w:val="24"/>
        </w:rPr>
        <w:t>, Karayolları Trafik Nizamname ve Mevzuatın öngördüğü tüm malzemeler (takoz, çekme halatı, zincir, ilk yardım seti, yangın söndürme cihazı v.b.) ile mevzuatın bulundurulmasını zorunlu kıldığı bilgi ve belgeler (trafik ve tescil belgesi, sürücüye ait belgeler, trafik sigortası) bulundurulacaktır.</w:t>
      </w:r>
    </w:p>
    <w:p w:rsidR="00926B8A" w:rsidRPr="008D17C1" w:rsidRDefault="00926B8A"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xml:space="preserve"> ile İdare arasında sözleşme imzalandıktan sonra bu durumu bağlı bulunduğu Vergi Dairesine ve Sosyal Güvenlik Kurumuna; işin konusunu, miktarını, süresini ve diğer bilgileri yazılı olarak bildirecektir. Ayrıca, Yüklenici diğer kanuni bildirimlerini ilgili birimlere yapacaktır.</w:t>
      </w:r>
    </w:p>
    <w:p w:rsidR="00926B8A" w:rsidRPr="008D17C1" w:rsidRDefault="00926B8A"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Belgelerde</w:t>
      </w:r>
      <w:r w:rsidRPr="008D17C1">
        <w:rPr>
          <w:rFonts w:ascii="Times New Roman" w:hAnsi="Times New Roman" w:cs="Times New Roman"/>
          <w:sz w:val="24"/>
          <w:szCs w:val="24"/>
        </w:rPr>
        <w:t xml:space="preserve"> eksiklik tespit edildiği takdirde, eksiklik giderilinceye kadar istihkak ödenmeyecektir.</w:t>
      </w:r>
    </w:p>
    <w:p w:rsidR="00926B8A" w:rsidRPr="008D17C1" w:rsidRDefault="00926B8A"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Araçlarda</w:t>
      </w:r>
      <w:r w:rsidRPr="008D17C1">
        <w:rPr>
          <w:rFonts w:ascii="Times New Roman" w:hAnsi="Times New Roman" w:cs="Times New Roman"/>
          <w:sz w:val="24"/>
          <w:szCs w:val="24"/>
        </w:rPr>
        <w:t xml:space="preserve"> resim, slogan veya reklam içerikli sticker yapıştırma, poster v.b. gibi şeyler bulundurulmayacak, gereksiz nitelikte aksesuar amaçlı renkli ışık veya lamba olmayacaktır. İdarenin izin vermediği ses, müzik, görüntü ve haberleşme cihazı kullanılmayacaktır. Araçlar idare hizmetinde olduğu sürece, İdare tarafından verilecek "Resmi Görevli Kartı" araçların ön camın sağ alt kısmında takılı bulundurulacak, aracın hizmet dışı olduğu zamanlarda bu kart kaldırılacaktır.</w:t>
      </w:r>
    </w:p>
    <w:p w:rsidR="00926B8A" w:rsidRPr="008D17C1" w:rsidRDefault="00926B8A" w:rsidP="008D17C1">
      <w:pPr>
        <w:keepNext/>
        <w:keepLines/>
        <w:numPr>
          <w:ilvl w:val="0"/>
          <w:numId w:val="9"/>
        </w:numPr>
        <w:spacing w:before="200" w:after="0"/>
        <w:ind w:left="567" w:hanging="567"/>
        <w:contextualSpacing/>
        <w:mirrorIndents/>
        <w:jc w:val="both"/>
        <w:outlineLvl w:val="1"/>
        <w:rPr>
          <w:rFonts w:ascii="Times New Roman" w:hAnsi="Times New Roman" w:cs="Times New Roman"/>
          <w:sz w:val="24"/>
          <w:szCs w:val="24"/>
        </w:rPr>
      </w:pPr>
      <w:r w:rsidRPr="008D17C1">
        <w:rPr>
          <w:rFonts w:ascii="Times New Roman" w:eastAsiaTheme="majorEastAsia" w:hAnsi="Times New Roman" w:cs="Times New Roman"/>
          <w:bCs/>
          <w:sz w:val="24"/>
          <w:szCs w:val="24"/>
        </w:rPr>
        <w:t>Araçların</w:t>
      </w:r>
      <w:r w:rsidRPr="008D17C1">
        <w:rPr>
          <w:rFonts w:ascii="Times New Roman" w:hAnsi="Times New Roman" w:cs="Times New Roman"/>
          <w:sz w:val="24"/>
          <w:szCs w:val="24"/>
        </w:rPr>
        <w:t xml:space="preserve"> her türlü bakım-onarım, lastik, yedek parça, yağlama v.b. gibi giderleri yükleniciye ait olacaktır. Araçların arızalanması halinde, en yakın servise, yükleniciye bilgi vermek kaydıyla, götürülmesi veya servis çağrılması (çekici ücreti dâhil) aracın sürücüsü tarafından yaptırılacak, söz konusu tüm bedeller yüklenici tarafından karşılanacaktır. Yüklenici araçların bakım kılavuzlarında belirtilen kilometrelerde periyodik bakımlarını masrafları kendine ait olmak üzere yetkili serviste yaptıracak, bakımın yapıldığına dair belgelerin birer örneğini İdareye verecektir. Yetkili </w:t>
      </w:r>
      <w:r w:rsidR="00AE0E2E" w:rsidRPr="008D17C1">
        <w:rPr>
          <w:rFonts w:ascii="Times New Roman" w:hAnsi="Times New Roman" w:cs="Times New Roman"/>
          <w:sz w:val="24"/>
          <w:szCs w:val="24"/>
        </w:rPr>
        <w:t xml:space="preserve">veya idarece uygun görülen bir </w:t>
      </w:r>
      <w:r w:rsidRPr="008D17C1">
        <w:rPr>
          <w:rFonts w:ascii="Times New Roman" w:hAnsi="Times New Roman" w:cs="Times New Roman"/>
          <w:sz w:val="24"/>
          <w:szCs w:val="24"/>
        </w:rPr>
        <w:t>serviste ve zamanında bakımı yapılmayan araçlar için ayrı ayrı sözleşme bedelinin %0.5’i (bindebeş) oranında ceza kesilerek en yakın hak edişten tahsil edilecektir.</w:t>
      </w:r>
    </w:p>
    <w:p w:rsidR="003F2C40" w:rsidRPr="008D17C1" w:rsidRDefault="00B90871"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xml:space="preserve"> hizmet vermeyi taahhüt ettiği tüm araçların; trafik muayene, mali sorumluluk sigortası, </w:t>
      </w:r>
      <w:r w:rsidR="008D17C1" w:rsidRPr="008D17C1">
        <w:rPr>
          <w:rFonts w:ascii="Times New Roman" w:hAnsi="Times New Roman" w:cs="Times New Roman"/>
          <w:sz w:val="24"/>
          <w:szCs w:val="24"/>
        </w:rPr>
        <w:t xml:space="preserve">genişletilmiş </w:t>
      </w:r>
      <w:r w:rsidRPr="008D17C1">
        <w:rPr>
          <w:rFonts w:ascii="Times New Roman" w:hAnsi="Times New Roman" w:cs="Times New Roman"/>
          <w:sz w:val="24"/>
          <w:szCs w:val="24"/>
        </w:rPr>
        <w:t>tam kasko (% 100 sigorta esasına göre</w:t>
      </w:r>
      <w:r w:rsidR="00E820D2" w:rsidRPr="008D17C1">
        <w:rPr>
          <w:rFonts w:ascii="Times New Roman" w:hAnsi="Times New Roman" w:cs="Times New Roman"/>
          <w:sz w:val="24"/>
          <w:szCs w:val="24"/>
        </w:rPr>
        <w:t xml:space="preserve">, sınırsız </w:t>
      </w:r>
      <w:r w:rsidR="00AE0E2E" w:rsidRPr="008D17C1">
        <w:rPr>
          <w:rFonts w:ascii="Times New Roman" w:hAnsi="Times New Roman" w:cs="Times New Roman"/>
          <w:sz w:val="24"/>
          <w:szCs w:val="24"/>
        </w:rPr>
        <w:t>İMM</w:t>
      </w:r>
      <w:r w:rsidR="00E820D2" w:rsidRPr="008D17C1">
        <w:rPr>
          <w:rFonts w:ascii="Times New Roman" w:hAnsi="Times New Roman" w:cs="Times New Roman"/>
          <w:sz w:val="24"/>
          <w:szCs w:val="24"/>
        </w:rPr>
        <w:t xml:space="preserve"> ve muafiyetsiz olacak</w:t>
      </w:r>
      <w:r w:rsidRPr="008D17C1">
        <w:rPr>
          <w:rFonts w:ascii="Times New Roman" w:hAnsi="Times New Roman" w:cs="Times New Roman"/>
          <w:sz w:val="24"/>
          <w:szCs w:val="24"/>
        </w:rPr>
        <w:t>), koltuk sigortaları, motorlu taşıt vergileri ve benzeri tüm yasal yükümlülüklerini yerine getirmek zorunda olup, bu konulara ait belgelerin bir örneğini sözleşme imzalanmadan önce idareye teslim edecektir.</w:t>
      </w:r>
    </w:p>
    <w:p w:rsidR="00B90871" w:rsidRPr="008D17C1" w:rsidRDefault="0043754D"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araçlarından herhangi birinin kaza, arıza, tamir-bakım vb. sebeplerle hizmet verememesi durumunda, hizmet veremeyen aracın yerine aynı niteliklerde 1 (bir) takvim günü içerisinde başka bir araç tahsis edecektir. İstenilen aracın her ne surette olursa olsun bir takvim günü içerisinde gelmemesi halinde, Yüklenicinin nam ve hesabına İdarenin kendi temin edeceği araçla hizmeti yürütecek ve bu konuda yaptığı ödemeyi yüklenicinin hak edişinden kesecektir. Bu halin sözleşme süresi içinde iki defayı geçmesi durumunda araç başına geciken her gün için toplam sözleşme bedelinin%0.5’i (bindebeşi) oranında ceza kesilerek en yakın hakedişten tahsil edilecektir.</w:t>
      </w:r>
    </w:p>
    <w:p w:rsidR="00B90871" w:rsidRPr="008D17C1" w:rsidRDefault="00374672"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İdare tarafından herhangi bir sebeple değiştirilmesi istenen aracı 3 (üç) gün içerisinde değiştirmek zorundadır. Aksi takdirde araç başına geciken her gün için toplam sözleşme bedelinin %0.5’i (bindebeşi) oranında ceza kesilerek en yakın hakedişten tahsil edilecektir.</w:t>
      </w:r>
      <w:r w:rsidR="00B90871" w:rsidRPr="008D17C1">
        <w:rPr>
          <w:rFonts w:ascii="Times New Roman" w:hAnsi="Times New Roman" w:cs="Times New Roman"/>
          <w:sz w:val="24"/>
          <w:szCs w:val="24"/>
        </w:rPr>
        <w:t xml:space="preserve"> </w:t>
      </w:r>
    </w:p>
    <w:p w:rsidR="00911AD7" w:rsidRPr="008D17C1" w:rsidRDefault="00374672"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xml:space="preserve">, araçların </w:t>
      </w:r>
      <w:r w:rsidR="00312CB4" w:rsidRPr="008D17C1">
        <w:rPr>
          <w:rFonts w:ascii="Times New Roman" w:hAnsi="Times New Roman" w:cs="Times New Roman"/>
          <w:sz w:val="24"/>
          <w:szCs w:val="24"/>
        </w:rPr>
        <w:t>a</w:t>
      </w:r>
      <w:r w:rsidR="00911AD7" w:rsidRPr="008D17C1">
        <w:rPr>
          <w:rFonts w:ascii="Times New Roman" w:hAnsi="Times New Roman" w:cs="Times New Roman"/>
          <w:sz w:val="24"/>
          <w:szCs w:val="24"/>
        </w:rPr>
        <w:t>rıza</w:t>
      </w:r>
      <w:r w:rsidRPr="008D17C1">
        <w:rPr>
          <w:rFonts w:ascii="Times New Roman" w:hAnsi="Times New Roman" w:cs="Times New Roman"/>
          <w:sz w:val="24"/>
          <w:szCs w:val="24"/>
        </w:rPr>
        <w:t>sı</w:t>
      </w:r>
      <w:r w:rsidR="00911AD7" w:rsidRPr="008D17C1">
        <w:rPr>
          <w:rFonts w:ascii="Times New Roman" w:hAnsi="Times New Roman" w:cs="Times New Roman"/>
          <w:sz w:val="24"/>
          <w:szCs w:val="24"/>
        </w:rPr>
        <w:t xml:space="preserve">nın 10 (on) gün içerisinde giderilmemesi durumunda aynı marka ve modelde,  şartnameye uygun </w:t>
      </w:r>
      <w:r w:rsidRPr="008D17C1">
        <w:rPr>
          <w:rFonts w:ascii="Times New Roman" w:hAnsi="Times New Roman" w:cs="Times New Roman"/>
          <w:sz w:val="24"/>
          <w:szCs w:val="24"/>
        </w:rPr>
        <w:t xml:space="preserve">yeni </w:t>
      </w:r>
      <w:r w:rsidR="00911AD7" w:rsidRPr="008D17C1">
        <w:rPr>
          <w:rFonts w:ascii="Times New Roman" w:hAnsi="Times New Roman" w:cs="Times New Roman"/>
          <w:sz w:val="24"/>
          <w:szCs w:val="24"/>
        </w:rPr>
        <w:t>araç tahsis edecektir.</w:t>
      </w:r>
      <w:r w:rsidRPr="008D17C1">
        <w:rPr>
          <w:rFonts w:ascii="Times New Roman" w:hAnsi="Times New Roman" w:cs="Times New Roman"/>
          <w:sz w:val="24"/>
          <w:szCs w:val="24"/>
        </w:rPr>
        <w:t xml:space="preserve"> Yıl içerisinde herhangi bir sebeple aracın değiştirilmesi gerektiği takdirde idarenin yazılı onayı alınarak araç değiştirilebilecektir.</w:t>
      </w:r>
    </w:p>
    <w:p w:rsidR="006C14AB" w:rsidRPr="008D17C1" w:rsidRDefault="006C14AB"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Yüklenici</w:t>
      </w:r>
      <w:r w:rsidRPr="008D17C1">
        <w:rPr>
          <w:rFonts w:ascii="Times New Roman" w:hAnsi="Times New Roman" w:cs="Times New Roman"/>
          <w:sz w:val="24"/>
          <w:szCs w:val="24"/>
        </w:rPr>
        <w:t xml:space="preserve">; araçları kullanılmamış yazlık ve kışlık 2 takım yeni lastik ile teslim edecek ve araç lastiklerini her </w:t>
      </w:r>
      <w:r w:rsidR="0077421F" w:rsidRPr="008D17C1">
        <w:rPr>
          <w:rFonts w:ascii="Times New Roman" w:hAnsi="Times New Roman" w:cs="Times New Roman"/>
          <w:sz w:val="24"/>
          <w:szCs w:val="24"/>
        </w:rPr>
        <w:t>50</w:t>
      </w:r>
      <w:r w:rsidRPr="008D17C1">
        <w:rPr>
          <w:rFonts w:ascii="Times New Roman" w:hAnsi="Times New Roman" w:cs="Times New Roman"/>
          <w:sz w:val="24"/>
          <w:szCs w:val="24"/>
        </w:rPr>
        <w:t xml:space="preserve">.000 km’lik kullanım sonrasında yenileyecektir. Araçların lastiklerinde sürüş, konfor ve güvenliği tehlikeye atabilecek bir hasar veya öngörülmeyen aşırı yıpranma durumu meydana gelmesi halinde </w:t>
      </w:r>
      <w:r w:rsidR="0077421F" w:rsidRPr="008D17C1">
        <w:rPr>
          <w:rFonts w:ascii="Times New Roman" w:hAnsi="Times New Roman" w:cs="Times New Roman"/>
          <w:sz w:val="24"/>
          <w:szCs w:val="24"/>
        </w:rPr>
        <w:t>50</w:t>
      </w:r>
      <w:r w:rsidRPr="008D17C1">
        <w:rPr>
          <w:rFonts w:ascii="Times New Roman" w:hAnsi="Times New Roman" w:cs="Times New Roman"/>
          <w:sz w:val="24"/>
          <w:szCs w:val="24"/>
        </w:rPr>
        <w:t xml:space="preserve">.000 km kullanım koşulu aranmaksızın lastiklerin değiştirilmesi de dâhil olmak üzere gerekli önlemler Yüklenici tarafından alınacaktır. İdare istediği vakitte kış şartlarına uygun lastik kullanılmasını talep eder. Lastik değişim ve balans ayar ücreti Yükleniciye ait olacaktır. </w:t>
      </w:r>
    </w:p>
    <w:p w:rsidR="00911AD7" w:rsidRPr="008D17C1" w:rsidRDefault="00374672"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Araçların</w:t>
      </w:r>
      <w:r w:rsidRPr="008D17C1">
        <w:rPr>
          <w:rFonts w:ascii="Times New Roman" w:hAnsi="Times New Roman" w:cs="Times New Roman"/>
          <w:sz w:val="24"/>
          <w:szCs w:val="24"/>
        </w:rPr>
        <w:t xml:space="preserve"> yüklenici tarafından haftada 1 kez iç-dış yıkama ve temizliği yaptırılacaktır.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eastAsiaTheme="majorEastAsia" w:hAnsi="Times New Roman" w:cs="Times New Roman"/>
          <w:bCs/>
          <w:sz w:val="24"/>
          <w:szCs w:val="24"/>
        </w:rPr>
        <w:t>Lüzumu</w:t>
      </w:r>
      <w:r w:rsidRPr="008D17C1">
        <w:rPr>
          <w:rFonts w:ascii="Times New Roman" w:hAnsi="Times New Roman" w:cs="Times New Roman"/>
          <w:sz w:val="24"/>
          <w:szCs w:val="24"/>
        </w:rPr>
        <w:t xml:space="preserve"> halinde haberleşmenin temin edilebilmesi amacıyla, yüklenicinin Konya veya Karaman İllerinden birinde telefonu mevcut bir irtibat bürosu olmalıdır.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hAnsi="Times New Roman" w:cs="Times New Roman"/>
          <w:sz w:val="24"/>
          <w:szCs w:val="24"/>
        </w:rPr>
        <w:t>Araç plakal</w:t>
      </w:r>
      <w:r w:rsidR="000605F3" w:rsidRPr="008D17C1">
        <w:rPr>
          <w:rFonts w:ascii="Times New Roman" w:hAnsi="Times New Roman" w:cs="Times New Roman"/>
          <w:sz w:val="24"/>
          <w:szCs w:val="24"/>
        </w:rPr>
        <w:t>arı</w:t>
      </w:r>
      <w:r w:rsidRPr="008D17C1">
        <w:rPr>
          <w:rFonts w:ascii="Times New Roman" w:hAnsi="Times New Roman" w:cs="Times New Roman"/>
          <w:sz w:val="24"/>
          <w:szCs w:val="24"/>
        </w:rPr>
        <w:t xml:space="preserve"> TR olacaktır (</w:t>
      </w:r>
      <w:r w:rsidR="003F2C40" w:rsidRPr="008D17C1">
        <w:rPr>
          <w:rFonts w:ascii="Times New Roman" w:hAnsi="Times New Roman" w:cs="Times New Roman"/>
          <w:sz w:val="24"/>
          <w:szCs w:val="24"/>
        </w:rPr>
        <w:t>y</w:t>
      </w:r>
      <w:r w:rsidRPr="008D17C1">
        <w:rPr>
          <w:rFonts w:ascii="Times New Roman" w:hAnsi="Times New Roman" w:cs="Times New Roman"/>
          <w:sz w:val="24"/>
          <w:szCs w:val="24"/>
        </w:rPr>
        <w:t>abancı plaka olmayacaktır</w:t>
      </w:r>
      <w:r w:rsidR="008D17C1" w:rsidRPr="008D17C1">
        <w:rPr>
          <w:rFonts w:ascii="Times New Roman" w:hAnsi="Times New Roman" w:cs="Times New Roman"/>
          <w:sz w:val="24"/>
          <w:szCs w:val="24"/>
        </w:rPr>
        <w:t>).</w:t>
      </w:r>
      <w:r w:rsidR="00B7740E" w:rsidRPr="008D17C1">
        <w:rPr>
          <w:rFonts w:ascii="Times New Roman" w:hAnsi="Times New Roman" w:cs="Times New Roman"/>
          <w:sz w:val="24"/>
          <w:szCs w:val="24"/>
        </w:rPr>
        <w:t xml:space="preserve"> Araçların hepsi 06 ve/veya 42 plakalı olacaktır.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hAnsi="Times New Roman" w:cs="Times New Roman"/>
          <w:sz w:val="24"/>
          <w:szCs w:val="24"/>
        </w:rPr>
        <w:t>Yüklenici idare ile koordineyi sağlayacak bir personelini görevlendirecek ve görevli personelin adı adresi ve telefonları idareye bildirilecektir.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hAnsi="Times New Roman" w:cs="Times New Roman"/>
          <w:sz w:val="24"/>
          <w:szCs w:val="24"/>
        </w:rPr>
        <w:t xml:space="preserve">Araçların paralı yollardan geçişlerine ilişkin yapılan ödemeler ay sonu hak edişleriyle birlikte yükleniciye ödenecek olup 4 araca ayrıca </w:t>
      </w:r>
      <w:r w:rsidR="007550D8" w:rsidRPr="008D17C1">
        <w:rPr>
          <w:rFonts w:ascii="Times New Roman" w:hAnsi="Times New Roman" w:cs="Times New Roman"/>
          <w:sz w:val="24"/>
          <w:szCs w:val="24"/>
        </w:rPr>
        <w:t>H</w:t>
      </w:r>
      <w:r w:rsidRPr="008D17C1">
        <w:rPr>
          <w:rFonts w:ascii="Times New Roman" w:hAnsi="Times New Roman" w:cs="Times New Roman"/>
          <w:sz w:val="24"/>
          <w:szCs w:val="24"/>
        </w:rPr>
        <w:t>GS</w:t>
      </w:r>
      <w:r w:rsidR="003F2C40" w:rsidRPr="008D17C1">
        <w:rPr>
          <w:rFonts w:ascii="Times New Roman" w:hAnsi="Times New Roman" w:cs="Times New Roman"/>
          <w:sz w:val="24"/>
          <w:szCs w:val="24"/>
        </w:rPr>
        <w:t xml:space="preserve"> </w:t>
      </w:r>
      <w:r w:rsidR="007550D8" w:rsidRPr="008D17C1">
        <w:rPr>
          <w:rFonts w:ascii="Times New Roman" w:hAnsi="Times New Roman" w:cs="Times New Roman"/>
          <w:sz w:val="24"/>
          <w:szCs w:val="24"/>
        </w:rPr>
        <w:t>(Hızlı Geçiş Sistemi)</w:t>
      </w:r>
      <w:r w:rsidRPr="008D17C1">
        <w:rPr>
          <w:rFonts w:ascii="Times New Roman" w:hAnsi="Times New Roman" w:cs="Times New Roman"/>
          <w:sz w:val="24"/>
          <w:szCs w:val="24"/>
        </w:rPr>
        <w:t xml:space="preserve"> cihazı takılacaktır.</w:t>
      </w:r>
    </w:p>
    <w:p w:rsidR="00911AD7" w:rsidRPr="008D17C1" w:rsidRDefault="00911AD7" w:rsidP="008D17C1">
      <w:pPr>
        <w:keepNext/>
        <w:keepLines/>
        <w:numPr>
          <w:ilvl w:val="0"/>
          <w:numId w:val="9"/>
        </w:numPr>
        <w:spacing w:before="200" w:after="0"/>
        <w:ind w:left="567" w:hanging="567"/>
        <w:contextualSpacing/>
        <w:mirrorIndents/>
        <w:jc w:val="both"/>
        <w:outlineLvl w:val="1"/>
        <w:rPr>
          <w:rFonts w:ascii="Times New Roman" w:hAnsi="Times New Roman" w:cs="Times New Roman"/>
          <w:b/>
          <w:sz w:val="24"/>
          <w:szCs w:val="24"/>
        </w:rPr>
      </w:pPr>
      <w:r w:rsidRPr="008D17C1">
        <w:rPr>
          <w:rFonts w:ascii="Times New Roman" w:hAnsi="Times New Roman" w:cs="Times New Roman"/>
          <w:sz w:val="24"/>
          <w:szCs w:val="24"/>
        </w:rPr>
        <w:t>Yüklenici sözleşme imzalanmadan önce İdareye çalıştıracağı 4 (dört) adet aracın, Trafik ve Tescil Belgelerinin (araç ruhsatı) asılları ile fotokopilerini verecektir.</w:t>
      </w:r>
    </w:p>
    <w:p w:rsidR="00CA22D2" w:rsidRPr="008D17C1" w:rsidRDefault="00CA22D2" w:rsidP="00E319ED">
      <w:pPr>
        <w:pStyle w:val="Balk1"/>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 xml:space="preserve">Madde </w:t>
      </w:r>
      <w:r w:rsidR="00B960AA" w:rsidRPr="008D17C1">
        <w:rPr>
          <w:rFonts w:ascii="Times New Roman" w:hAnsi="Times New Roman" w:cs="Times New Roman"/>
          <w:color w:val="auto"/>
          <w:sz w:val="24"/>
          <w:szCs w:val="24"/>
        </w:rPr>
        <w:t>4</w:t>
      </w:r>
      <w:r w:rsidRPr="008D17C1">
        <w:rPr>
          <w:rFonts w:ascii="Times New Roman" w:hAnsi="Times New Roman" w:cs="Times New Roman"/>
          <w:color w:val="auto"/>
          <w:sz w:val="24"/>
          <w:szCs w:val="24"/>
        </w:rPr>
        <w:t xml:space="preserve"> - ÇALIŞTIRMA ESASLARI</w:t>
      </w:r>
    </w:p>
    <w:p w:rsidR="00AE0E2E" w:rsidRPr="008D17C1" w:rsidRDefault="00CA22D2" w:rsidP="00AE0E2E">
      <w:pPr>
        <w:pStyle w:val="Balk2"/>
        <w:numPr>
          <w:ilvl w:val="1"/>
          <w:numId w:val="27"/>
        </w:numPr>
        <w:ind w:left="709"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 xml:space="preserve">Yüklenici şartname konusu araç kiralama işinde, </w:t>
      </w:r>
      <w:r w:rsidR="00FC116E" w:rsidRPr="008D17C1">
        <w:rPr>
          <w:rFonts w:ascii="Times New Roman" w:hAnsi="Times New Roman" w:cs="Times New Roman"/>
          <w:b w:val="0"/>
          <w:color w:val="auto"/>
          <w:sz w:val="24"/>
          <w:szCs w:val="24"/>
        </w:rPr>
        <w:t>otuz</w:t>
      </w:r>
      <w:r w:rsidR="00044D87" w:rsidRPr="008D17C1">
        <w:rPr>
          <w:rFonts w:ascii="Times New Roman" w:hAnsi="Times New Roman" w:cs="Times New Roman"/>
          <w:b w:val="0"/>
          <w:color w:val="auto"/>
          <w:sz w:val="24"/>
          <w:szCs w:val="24"/>
        </w:rPr>
        <w:t>altı</w:t>
      </w:r>
      <w:r w:rsidR="00635448" w:rsidRPr="008D17C1">
        <w:rPr>
          <w:rFonts w:ascii="Times New Roman" w:hAnsi="Times New Roman" w:cs="Times New Roman"/>
          <w:b w:val="0"/>
          <w:color w:val="auto"/>
          <w:sz w:val="24"/>
          <w:szCs w:val="24"/>
        </w:rPr>
        <w:t xml:space="preserve"> (</w:t>
      </w:r>
      <w:r w:rsidR="00FC116E" w:rsidRPr="008D17C1">
        <w:rPr>
          <w:rFonts w:ascii="Times New Roman" w:hAnsi="Times New Roman" w:cs="Times New Roman"/>
          <w:b w:val="0"/>
          <w:color w:val="auto"/>
          <w:sz w:val="24"/>
          <w:szCs w:val="24"/>
        </w:rPr>
        <w:t>3</w:t>
      </w:r>
      <w:r w:rsidR="00044D87" w:rsidRPr="008D17C1">
        <w:rPr>
          <w:rFonts w:ascii="Times New Roman" w:hAnsi="Times New Roman" w:cs="Times New Roman"/>
          <w:b w:val="0"/>
          <w:color w:val="auto"/>
          <w:sz w:val="24"/>
          <w:szCs w:val="24"/>
        </w:rPr>
        <w:t>6</w:t>
      </w:r>
      <w:r w:rsidR="00635448" w:rsidRPr="008D17C1">
        <w:rPr>
          <w:rFonts w:ascii="Times New Roman" w:hAnsi="Times New Roman" w:cs="Times New Roman"/>
          <w:b w:val="0"/>
          <w:color w:val="auto"/>
          <w:sz w:val="24"/>
          <w:szCs w:val="24"/>
        </w:rPr>
        <w:t xml:space="preserve">) ay </w:t>
      </w:r>
      <w:r w:rsidR="00B55E01" w:rsidRPr="008D17C1">
        <w:rPr>
          <w:rFonts w:ascii="Times New Roman" w:hAnsi="Times New Roman" w:cs="Times New Roman"/>
          <w:b w:val="0"/>
          <w:color w:val="auto"/>
          <w:sz w:val="24"/>
          <w:szCs w:val="24"/>
        </w:rPr>
        <w:t xml:space="preserve">sürekli kiralanacak 4 (dört) adet araç için </w:t>
      </w:r>
      <w:r w:rsidR="000C430C" w:rsidRPr="008D17C1">
        <w:rPr>
          <w:rFonts w:ascii="Times New Roman" w:hAnsi="Times New Roman" w:cs="Times New Roman"/>
          <w:b w:val="0"/>
          <w:color w:val="auto"/>
          <w:sz w:val="24"/>
          <w:szCs w:val="24"/>
        </w:rPr>
        <w:t>aylık</w:t>
      </w:r>
      <w:r w:rsidRPr="008D17C1">
        <w:rPr>
          <w:rFonts w:ascii="Times New Roman" w:hAnsi="Times New Roman" w:cs="Times New Roman"/>
          <w:b w:val="0"/>
          <w:color w:val="auto"/>
          <w:sz w:val="24"/>
          <w:szCs w:val="24"/>
        </w:rPr>
        <w:t xml:space="preserve"> ücret olarak teklif ve</w:t>
      </w:r>
      <w:r w:rsidR="007550D8" w:rsidRPr="008D17C1">
        <w:rPr>
          <w:rFonts w:ascii="Times New Roman" w:hAnsi="Times New Roman" w:cs="Times New Roman"/>
          <w:b w:val="0"/>
          <w:color w:val="auto"/>
          <w:sz w:val="24"/>
          <w:szCs w:val="24"/>
        </w:rPr>
        <w:t>recekti</w:t>
      </w:r>
      <w:r w:rsidR="00635448" w:rsidRPr="008D17C1">
        <w:rPr>
          <w:rFonts w:ascii="Times New Roman" w:hAnsi="Times New Roman" w:cs="Times New Roman"/>
          <w:b w:val="0"/>
          <w:color w:val="auto"/>
          <w:sz w:val="24"/>
          <w:szCs w:val="24"/>
        </w:rPr>
        <w:t xml:space="preserve">r. </w:t>
      </w:r>
      <w:r w:rsidR="008575C6" w:rsidRPr="008D17C1">
        <w:rPr>
          <w:rFonts w:ascii="Times New Roman" w:hAnsi="Times New Roman" w:cs="Times New Roman"/>
          <w:b w:val="0"/>
          <w:color w:val="auto"/>
          <w:sz w:val="24"/>
          <w:szCs w:val="24"/>
        </w:rPr>
        <w:t>Fiyatlar KDV hariç olarak verilecektir.</w:t>
      </w:r>
    </w:p>
    <w:p w:rsidR="00CA22D2" w:rsidRPr="008D17C1" w:rsidRDefault="00CA22D2" w:rsidP="00783F27">
      <w:pPr>
        <w:pStyle w:val="Balk2"/>
        <w:numPr>
          <w:ilvl w:val="1"/>
          <w:numId w:val="27"/>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Ödeme aylık hak edişler şeklinde ödenek durumu dikkate alınarak yapılır.</w:t>
      </w:r>
    </w:p>
    <w:p w:rsidR="00CA22D2" w:rsidRPr="008D17C1" w:rsidRDefault="00CA22D2" w:rsidP="00783F27">
      <w:pPr>
        <w:pStyle w:val="Balk2"/>
        <w:numPr>
          <w:ilvl w:val="1"/>
          <w:numId w:val="27"/>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Görev nedeniyle gidilecek güzergâhta varsa, otoban, köprü, arabalı vapur geçiş ücretleri, belge karşılığında yükleniciye ayrıca ödenecektir.</w:t>
      </w:r>
    </w:p>
    <w:p w:rsidR="00B90871" w:rsidRPr="008D17C1" w:rsidRDefault="00CA22D2" w:rsidP="00783F27">
      <w:pPr>
        <w:pStyle w:val="Balk2"/>
        <w:numPr>
          <w:ilvl w:val="1"/>
          <w:numId w:val="27"/>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Fiyat teklifleri sözleşme süresi bitimine kadar sabit olacaktır. Hangi şartlar altında olursa olsun, fiyat artışı talep edilmeyecektir.</w:t>
      </w:r>
    </w:p>
    <w:p w:rsidR="00AE0E2E" w:rsidRPr="008D17C1" w:rsidRDefault="00AE0E2E" w:rsidP="00AE0E2E">
      <w:pPr>
        <w:pStyle w:val="Balk2"/>
        <w:numPr>
          <w:ilvl w:val="1"/>
          <w:numId w:val="27"/>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Araçları tüm idare personeli kullanabilecektir.</w:t>
      </w:r>
    </w:p>
    <w:p w:rsidR="00D7499D" w:rsidRPr="008D17C1" w:rsidRDefault="00D7499D" w:rsidP="00E319ED">
      <w:pPr>
        <w:pStyle w:val="Balk1"/>
        <w:spacing w:before="240"/>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Madde 5 - CEZAİ ŞARTLARIN UYGULANMASI</w:t>
      </w:r>
    </w:p>
    <w:p w:rsidR="00D7499D" w:rsidRPr="008D17C1" w:rsidRDefault="00D7499D"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İhale konusu iş süresince araçların kullanım halinde olup olmadığına bakılmaksızın her ne suretle olursa olsun, işin ifası ve araçların kullanımları sırasında meydana gelebilecek her türlü maddi ve manevi zararlar ve ziyanlardan, yüklenicinin araçlarının ve sürücülerin uğradığı maddi ve manevi zarar ve ziyanlardan yüklenici sorumludur. İdare; bu kabil dava, şikâyet, talep ve benzeri konulara hiçbir şekilde taraf ve muhatap değildir. Bu yönde taleplere muhatap olması veya aleyhine herhangi bir hüküm tesis edilmesi hallerinde; İdarenin uğrayacağı her türlü maddi ve manevi zararları ile ödemek zorunda kalacağı miktarlar, tazminatlar, hasar bedelleri, müspet ve menfi zararlar, faizler, yargılama masrafları, vekâlet ücreti ve benzeri her türlü bedel, İdarece ödeme tarihinden başlamak üzere yasal faiziyle birlikte yükleniciden tazmin edilecektir. Anlaşmazlıkların çözümü Konya Mahkemeleri tarafından yürütülecektir.</w:t>
      </w:r>
    </w:p>
    <w:p w:rsidR="0070019C" w:rsidRPr="008D17C1" w:rsidRDefault="0070019C"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Hizmet aracının bu şartnamede belirtilen şartlara uymaması halinde aracın; 1 günlük kira ücretinin 1/2 si oranında ceza kesilir.</w:t>
      </w:r>
    </w:p>
    <w:p w:rsidR="00B960AA" w:rsidRPr="008D17C1" w:rsidRDefault="00B960AA"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Hangi nedenle olursa olsun, işe gelmeyen aracın günlük ücreti ödenmez ve göreve gelmeyen aracın ayrıca 1 günlük ek ceza olmak üzere toplam olarak aracın 2 günlük kira ücreti tutarında ceza kesilir.</w:t>
      </w:r>
    </w:p>
    <w:p w:rsidR="00B960AA" w:rsidRPr="008D17C1" w:rsidRDefault="00B960AA"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Ay içinde belirlenen cezalar o ayın hak edişinden kesilir.</w:t>
      </w:r>
    </w:p>
    <w:p w:rsidR="00B960AA" w:rsidRPr="008D17C1" w:rsidRDefault="00B960AA" w:rsidP="00E319ED">
      <w:pPr>
        <w:pStyle w:val="Balk2"/>
        <w:numPr>
          <w:ilvl w:val="0"/>
          <w:numId w:val="16"/>
        </w:numPr>
        <w:ind w:left="567" w:hanging="567"/>
        <w:contextualSpacing/>
        <w:mirrorIndents/>
        <w:jc w:val="both"/>
        <w:rPr>
          <w:rFonts w:ascii="Times New Roman" w:hAnsi="Times New Roman" w:cs="Times New Roman"/>
          <w:b w:val="0"/>
          <w:color w:val="auto"/>
          <w:sz w:val="24"/>
          <w:szCs w:val="24"/>
        </w:rPr>
      </w:pPr>
      <w:r w:rsidRPr="008D17C1">
        <w:rPr>
          <w:rFonts w:ascii="Times New Roman" w:hAnsi="Times New Roman" w:cs="Times New Roman"/>
          <w:b w:val="0"/>
          <w:color w:val="auto"/>
          <w:sz w:val="24"/>
          <w:szCs w:val="24"/>
        </w:rPr>
        <w:t>Ceza tutarlarının yüklenicinin hak edişinden kesilebilmesi için, idare tarafından eksiklik veya aksaklık ihtiva edilecek şekilde tanzim edilecek olan tutanaklar yeterlidir.</w:t>
      </w:r>
    </w:p>
    <w:p w:rsidR="001B65F7" w:rsidRPr="008D17C1" w:rsidRDefault="001B65F7" w:rsidP="008D17C1">
      <w:pPr>
        <w:pStyle w:val="Balk1"/>
        <w:spacing w:before="240"/>
        <w:contextualSpacing/>
        <w:mirrorIndents/>
        <w:rPr>
          <w:rFonts w:ascii="Times New Roman" w:hAnsi="Times New Roman" w:cs="Times New Roman"/>
          <w:color w:val="auto"/>
          <w:sz w:val="24"/>
          <w:szCs w:val="24"/>
        </w:rPr>
      </w:pPr>
      <w:r w:rsidRPr="008D17C1">
        <w:rPr>
          <w:rFonts w:ascii="Times New Roman" w:hAnsi="Times New Roman" w:cs="Times New Roman"/>
          <w:color w:val="auto"/>
          <w:sz w:val="24"/>
          <w:szCs w:val="24"/>
        </w:rPr>
        <w:t>Madde 6 – MUAYENE VE KABUL İŞLEMLERİNE İLİŞKİN ŞARTLAR</w:t>
      </w:r>
    </w:p>
    <w:p w:rsidR="001B65F7" w:rsidRPr="008D17C1" w:rsidRDefault="001B65F7" w:rsidP="008D17C1">
      <w:pPr>
        <w:widowControl w:val="0"/>
        <w:shd w:val="clear" w:color="auto" w:fill="FFFFFF"/>
        <w:autoSpaceDE w:val="0"/>
        <w:autoSpaceDN w:val="0"/>
        <w:adjustRightInd w:val="0"/>
        <w:spacing w:before="240" w:after="0"/>
        <w:ind w:left="567" w:right="10" w:hanging="567"/>
        <w:contextualSpacing/>
        <w:mirrorIndents/>
        <w:jc w:val="both"/>
        <w:rPr>
          <w:rStyle w:val="Balk2Char"/>
          <w:rFonts w:ascii="Times New Roman" w:hAnsi="Times New Roman" w:cs="Times New Roman"/>
          <w:b w:val="0"/>
          <w:color w:val="auto"/>
          <w:sz w:val="24"/>
          <w:szCs w:val="24"/>
        </w:rPr>
      </w:pPr>
      <w:r w:rsidRPr="008D17C1">
        <w:rPr>
          <w:rFonts w:ascii="Times New Roman" w:hAnsi="Times New Roman" w:cs="Times New Roman"/>
          <w:b/>
          <w:sz w:val="24"/>
          <w:szCs w:val="24"/>
        </w:rPr>
        <w:t>6.1</w:t>
      </w:r>
      <w:r w:rsidR="00A43137" w:rsidRPr="008D17C1">
        <w:rPr>
          <w:rFonts w:ascii="Times New Roman" w:hAnsi="Times New Roman" w:cs="Times New Roman"/>
          <w:b/>
          <w:sz w:val="24"/>
          <w:szCs w:val="24"/>
        </w:rPr>
        <w:t>.</w:t>
      </w:r>
      <w:r w:rsidRPr="008D17C1">
        <w:rPr>
          <w:rFonts w:ascii="Times New Roman" w:eastAsia="Times New Roman" w:hAnsi="Times New Roman" w:cs="Times New Roman"/>
          <w:b/>
          <w:sz w:val="24"/>
          <w:szCs w:val="24"/>
          <w:lang w:eastAsia="tr-TR"/>
        </w:rPr>
        <w:t xml:space="preserve"> </w:t>
      </w:r>
      <w:r w:rsidR="003F2C40" w:rsidRPr="008D17C1">
        <w:rPr>
          <w:rFonts w:ascii="Times New Roman" w:eastAsia="Times New Roman" w:hAnsi="Times New Roman" w:cs="Times New Roman"/>
          <w:b/>
          <w:sz w:val="24"/>
          <w:szCs w:val="24"/>
          <w:lang w:eastAsia="tr-TR"/>
        </w:rPr>
        <w:t xml:space="preserve"> </w:t>
      </w:r>
      <w:r w:rsidRPr="008D17C1">
        <w:rPr>
          <w:rStyle w:val="Balk2Char"/>
          <w:rFonts w:ascii="Times New Roman" w:hAnsi="Times New Roman" w:cs="Times New Roman"/>
          <w:b w:val="0"/>
          <w:color w:val="auto"/>
          <w:sz w:val="24"/>
          <w:szCs w:val="24"/>
        </w:rPr>
        <w:t>İşin, standartlara (kalite ve özelliklere) uygun yürütülüp yürütülmediği İdare tarafından görevlendirilen Muayene ve Kabul Komisyonu aracılığıyla denetlenir. Muayene ve Kabul Komisyonu Kalkınma Ajansları Mal, Hizmet ve Yapım İşi Satın Alma İhale Usul ve Esasları’nda belirtilen yetkileri kullanır ve görevleri yerine getirir.</w:t>
      </w:r>
    </w:p>
    <w:p w:rsidR="001B65F7" w:rsidRPr="008D17C1" w:rsidRDefault="001B65F7" w:rsidP="00E319ED">
      <w:pPr>
        <w:widowControl w:val="0"/>
        <w:shd w:val="clear" w:color="auto" w:fill="FFFFFF"/>
        <w:autoSpaceDE w:val="0"/>
        <w:autoSpaceDN w:val="0"/>
        <w:adjustRightInd w:val="0"/>
        <w:spacing w:after="0"/>
        <w:ind w:left="567" w:right="5" w:hanging="567"/>
        <w:contextualSpacing/>
        <w:mirrorIndents/>
        <w:jc w:val="both"/>
        <w:rPr>
          <w:rFonts w:ascii="Times New Roman" w:hAnsi="Times New Roman" w:cs="Times New Roman"/>
          <w:sz w:val="24"/>
          <w:szCs w:val="24"/>
        </w:rPr>
      </w:pPr>
      <w:r w:rsidRPr="008D17C1">
        <w:rPr>
          <w:rFonts w:ascii="Times New Roman" w:hAnsi="Times New Roman" w:cs="Times New Roman"/>
          <w:b/>
          <w:sz w:val="24"/>
          <w:szCs w:val="24"/>
        </w:rPr>
        <w:t>6.2</w:t>
      </w:r>
      <w:r w:rsidR="00A43137" w:rsidRPr="008D17C1">
        <w:rPr>
          <w:rFonts w:ascii="Times New Roman" w:hAnsi="Times New Roman" w:cs="Times New Roman"/>
          <w:b/>
          <w:sz w:val="24"/>
          <w:szCs w:val="24"/>
        </w:rPr>
        <w:t>.</w:t>
      </w:r>
      <w:r w:rsidRPr="008D17C1">
        <w:rPr>
          <w:rFonts w:ascii="Times New Roman" w:eastAsiaTheme="minorEastAsia" w:hAnsi="Times New Roman" w:cs="Times New Roman"/>
          <w:sz w:val="24"/>
          <w:szCs w:val="24"/>
          <w:lang w:eastAsia="tr-TR"/>
        </w:rPr>
        <w:t xml:space="preserve">  </w:t>
      </w:r>
      <w:r w:rsidR="003F2C40" w:rsidRPr="008D17C1">
        <w:rPr>
          <w:rFonts w:ascii="Times New Roman" w:eastAsiaTheme="minorEastAsia" w:hAnsi="Times New Roman" w:cs="Times New Roman"/>
          <w:sz w:val="24"/>
          <w:szCs w:val="24"/>
          <w:lang w:eastAsia="tr-TR"/>
        </w:rPr>
        <w:t xml:space="preserve"> </w:t>
      </w:r>
      <w:r w:rsidRPr="008D17C1">
        <w:rPr>
          <w:rStyle w:val="Balk2Char"/>
          <w:rFonts w:ascii="Times New Roman" w:hAnsi="Times New Roman" w:cs="Times New Roman"/>
          <w:b w:val="0"/>
          <w:bCs w:val="0"/>
          <w:color w:val="auto"/>
          <w:sz w:val="24"/>
          <w:szCs w:val="24"/>
        </w:rPr>
        <w:t xml:space="preserve">Muayene ve Kabul Komisyonu ile Yüklenicinin, işin yapılmasına ilişkin olarak hizmetin ifa edildiği dönemler </w:t>
      </w:r>
      <w:r w:rsidR="003F2C40" w:rsidRPr="008D17C1">
        <w:rPr>
          <w:rStyle w:val="Balk2Char"/>
          <w:rFonts w:ascii="Times New Roman" w:hAnsi="Times New Roman" w:cs="Times New Roman"/>
          <w:b w:val="0"/>
          <w:bCs w:val="0"/>
          <w:color w:val="auto"/>
          <w:sz w:val="24"/>
          <w:szCs w:val="24"/>
        </w:rPr>
        <w:t>itibariyle</w:t>
      </w:r>
      <w:r w:rsidRPr="008D17C1">
        <w:rPr>
          <w:rStyle w:val="Balk2Char"/>
          <w:rFonts w:ascii="Times New Roman" w:hAnsi="Times New Roman" w:cs="Times New Roman"/>
          <w:b w:val="0"/>
          <w:bCs w:val="0"/>
          <w:color w:val="auto"/>
          <w:sz w:val="24"/>
          <w:szCs w:val="24"/>
        </w:rPr>
        <w:t xml:space="preserve"> birlikte tutacakları kayıtlar, işin o dönem içerisinde yapılan kısmının teslimi anlamına gelir. Ancak yüklenici kayıt tutmaktan ve/veya tutulan kayıtları imzalamaktan imtina ederse Muayene ve Kabul Komisyonu’nun kayıtları esas alınır ve bu kayıtların doğruluğu yüklenici tarafından kabul edilmiş sayılır.</w:t>
      </w:r>
      <w:r w:rsidR="006C14AB" w:rsidRPr="008D17C1">
        <w:rPr>
          <w:rFonts w:ascii="Times New Roman" w:hAnsi="Times New Roman" w:cs="Times New Roman"/>
          <w:sz w:val="24"/>
          <w:szCs w:val="24"/>
        </w:rPr>
        <w:t xml:space="preserve"> </w:t>
      </w:r>
    </w:p>
    <w:p w:rsidR="006C14AB" w:rsidRPr="008D17C1" w:rsidRDefault="006C14AB" w:rsidP="00E319ED">
      <w:pPr>
        <w:spacing w:after="120"/>
        <w:contextualSpacing/>
        <w:mirrorIndents/>
        <w:rPr>
          <w:rFonts w:ascii="Times New Roman" w:hAnsi="Times New Roman" w:cs="Times New Roman"/>
          <w:b/>
          <w:sz w:val="24"/>
          <w:szCs w:val="24"/>
        </w:rPr>
      </w:pPr>
    </w:p>
    <w:p w:rsidR="00950C23" w:rsidRPr="008D17C1" w:rsidRDefault="0070019C" w:rsidP="008D17C1">
      <w:pPr>
        <w:pStyle w:val="Balk1"/>
        <w:spacing w:before="240"/>
        <w:contextualSpacing/>
        <w:mirrorIndents/>
        <w:rPr>
          <w:rStyle w:val="Balk2Char"/>
          <w:rFonts w:ascii="Times New Roman" w:hAnsi="Times New Roman" w:cs="Times New Roman"/>
          <w:color w:val="auto"/>
          <w:sz w:val="24"/>
          <w:szCs w:val="24"/>
        </w:rPr>
      </w:pPr>
      <w:r w:rsidRPr="008D17C1">
        <w:rPr>
          <w:rFonts w:ascii="Times New Roman" w:hAnsi="Times New Roman" w:cs="Times New Roman"/>
          <w:color w:val="auto"/>
          <w:sz w:val="24"/>
          <w:szCs w:val="24"/>
        </w:rPr>
        <w:t xml:space="preserve">Madde </w:t>
      </w:r>
      <w:r w:rsidR="001B65F7" w:rsidRPr="008D17C1">
        <w:rPr>
          <w:rFonts w:ascii="Times New Roman" w:hAnsi="Times New Roman" w:cs="Times New Roman"/>
          <w:color w:val="auto"/>
          <w:sz w:val="24"/>
          <w:szCs w:val="24"/>
        </w:rPr>
        <w:t>7</w:t>
      </w:r>
      <w:r w:rsidRPr="008D17C1">
        <w:rPr>
          <w:rFonts w:ascii="Times New Roman" w:hAnsi="Times New Roman" w:cs="Times New Roman"/>
          <w:color w:val="auto"/>
          <w:sz w:val="24"/>
          <w:szCs w:val="24"/>
        </w:rPr>
        <w:t xml:space="preserve"> -</w:t>
      </w:r>
      <w:r w:rsidRPr="008D17C1">
        <w:rPr>
          <w:rFonts w:ascii="Times New Roman" w:hAnsi="Times New Roman" w:cs="Times New Roman"/>
          <w:sz w:val="24"/>
          <w:szCs w:val="24"/>
        </w:rPr>
        <w:t xml:space="preserve"> </w:t>
      </w:r>
      <w:r w:rsidRPr="008D17C1">
        <w:rPr>
          <w:rStyle w:val="Balk2Char"/>
          <w:rFonts w:ascii="Times New Roman" w:hAnsi="Times New Roman" w:cs="Times New Roman"/>
          <w:color w:val="auto"/>
          <w:sz w:val="24"/>
          <w:szCs w:val="24"/>
        </w:rPr>
        <w:t xml:space="preserve">Bu teknik şartname </w:t>
      </w:r>
      <w:r w:rsidR="001B65F7" w:rsidRPr="008D17C1">
        <w:rPr>
          <w:rStyle w:val="Balk2Char"/>
          <w:rFonts w:ascii="Times New Roman" w:hAnsi="Times New Roman" w:cs="Times New Roman"/>
          <w:color w:val="auto"/>
          <w:sz w:val="24"/>
          <w:szCs w:val="24"/>
        </w:rPr>
        <w:t>7</w:t>
      </w:r>
      <w:r w:rsidRPr="008D17C1">
        <w:rPr>
          <w:rStyle w:val="Balk2Char"/>
          <w:rFonts w:ascii="Times New Roman" w:hAnsi="Times New Roman" w:cs="Times New Roman"/>
          <w:color w:val="auto"/>
          <w:sz w:val="24"/>
          <w:szCs w:val="24"/>
        </w:rPr>
        <w:t xml:space="preserve"> maddeden oluşmaktadır.</w:t>
      </w:r>
    </w:p>
    <w:sectPr w:rsidR="00950C23" w:rsidRPr="008D17C1" w:rsidSect="00BE586D">
      <w:footerReference w:type="default" r:id="rId8"/>
      <w:type w:val="continuous"/>
      <w:pgSz w:w="11906" w:h="16838"/>
      <w:pgMar w:top="993" w:right="1274" w:bottom="156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FD" w:rsidRDefault="00C408FD" w:rsidP="00D736DA">
      <w:pPr>
        <w:spacing w:after="0" w:line="240" w:lineRule="auto"/>
      </w:pPr>
      <w:r>
        <w:separator/>
      </w:r>
    </w:p>
  </w:endnote>
  <w:endnote w:type="continuationSeparator" w:id="0">
    <w:p w:rsidR="00C408FD" w:rsidRDefault="00C408FD" w:rsidP="00D7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29634"/>
      <w:docPartObj>
        <w:docPartGallery w:val="Page Numbers (Bottom of Page)"/>
        <w:docPartUnique/>
      </w:docPartObj>
    </w:sdtPr>
    <w:sdtEndPr/>
    <w:sdtContent>
      <w:p w:rsidR="000605F3" w:rsidRDefault="00544204">
        <w:pPr>
          <w:pStyle w:val="Altbilgi"/>
          <w:jc w:val="right"/>
        </w:pPr>
        <w:r>
          <w:rPr>
            <w:noProof/>
          </w:rPr>
          <w:fldChar w:fldCharType="begin"/>
        </w:r>
        <w:r>
          <w:rPr>
            <w:noProof/>
          </w:rPr>
          <w:instrText xml:space="preserve"> PAGE   \* MERGEFORMAT </w:instrText>
        </w:r>
        <w:r>
          <w:rPr>
            <w:noProof/>
          </w:rPr>
          <w:fldChar w:fldCharType="separate"/>
        </w:r>
        <w:r w:rsidR="003330EB">
          <w:rPr>
            <w:noProof/>
          </w:rPr>
          <w:t>2</w:t>
        </w:r>
        <w:r>
          <w:rPr>
            <w:noProof/>
          </w:rPr>
          <w:fldChar w:fldCharType="end"/>
        </w:r>
      </w:p>
    </w:sdtContent>
  </w:sdt>
  <w:p w:rsidR="000605F3" w:rsidRDefault="000605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FD" w:rsidRDefault="00C408FD" w:rsidP="00D736DA">
      <w:pPr>
        <w:spacing w:after="0" w:line="240" w:lineRule="auto"/>
      </w:pPr>
      <w:r>
        <w:separator/>
      </w:r>
    </w:p>
  </w:footnote>
  <w:footnote w:type="continuationSeparator" w:id="0">
    <w:p w:rsidR="00C408FD" w:rsidRDefault="00C408FD" w:rsidP="00D73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E99"/>
    <w:multiLevelType w:val="hybridMultilevel"/>
    <w:tmpl w:val="E8824EF8"/>
    <w:lvl w:ilvl="0" w:tplc="041F0011">
      <w:start w:val="1"/>
      <w:numFmt w:val="decimal"/>
      <w:lvlText w:val="%1)"/>
      <w:lvlJc w:val="left"/>
      <w:pPr>
        <w:ind w:left="4536" w:hanging="284"/>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E04DDF"/>
    <w:multiLevelType w:val="hybridMultilevel"/>
    <w:tmpl w:val="3A564DA0"/>
    <w:lvl w:ilvl="0" w:tplc="536606E0">
      <w:start w:val="6"/>
      <w:numFmt w:val="decimal"/>
      <w:lvlText w:val="2.%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AD160F"/>
    <w:multiLevelType w:val="hybridMultilevel"/>
    <w:tmpl w:val="54A6E1A0"/>
    <w:lvl w:ilvl="0" w:tplc="01D2289C">
      <w:start w:val="1"/>
      <w:numFmt w:val="decimal"/>
      <w:lvlText w:val="5.%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9C73FA"/>
    <w:multiLevelType w:val="hybridMultilevel"/>
    <w:tmpl w:val="879E52F8"/>
    <w:lvl w:ilvl="0" w:tplc="5352E7AE">
      <w:start w:val="1"/>
      <w:numFmt w:val="decimal"/>
      <w:lvlText w:val="4.%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9662FEA"/>
    <w:multiLevelType w:val="multilevel"/>
    <w:tmpl w:val="AC2CAD32"/>
    <w:lvl w:ilvl="0">
      <w:start w:val="1"/>
      <w:numFmt w:val="decimal"/>
      <w:lvlText w:val="4.%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C52B7"/>
    <w:multiLevelType w:val="multilevel"/>
    <w:tmpl w:val="D9D6AA36"/>
    <w:lvl w:ilvl="0">
      <w:start w:val="1"/>
      <w:numFmt w:val="decimal"/>
      <w:lvlText w:val="1.%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E0CE2"/>
    <w:multiLevelType w:val="hybridMultilevel"/>
    <w:tmpl w:val="67A0CEC8"/>
    <w:lvl w:ilvl="0" w:tplc="C4765FF4">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813F55"/>
    <w:multiLevelType w:val="multilevel"/>
    <w:tmpl w:val="246824F4"/>
    <w:lvl w:ilvl="0">
      <w:start w:val="1"/>
      <w:numFmt w:val="decimal"/>
      <w:lvlText w:val="2.13.%1."/>
      <w:lvlJc w:val="left"/>
      <w:pPr>
        <w:ind w:left="0" w:firstLine="0"/>
      </w:pPr>
      <w:rPr>
        <w:rFonts w:ascii="Calibri" w:eastAsia="Calibri" w:hAnsi="Calibri" w:cs="Calibri" w:hint="default"/>
        <w:b w:val="0"/>
        <w:bCs w:val="0"/>
        <w:i w:val="0"/>
        <w:iCs w:val="0"/>
        <w:smallCaps w:val="0"/>
        <w:strike w:val="0"/>
        <w:color w:val="000000"/>
        <w:spacing w:val="2"/>
        <w:w w:val="100"/>
        <w:position w:val="0"/>
        <w:sz w:val="19"/>
        <w:szCs w:val="19"/>
        <w:u w:val="none"/>
        <w:lang w:val="tr-TR"/>
      </w:rPr>
    </w:lvl>
    <w:lvl w:ilvl="1">
      <w:start w:val="17"/>
      <w:numFmt w:val="decimal"/>
      <w:lvlText w:val="%1.%2."/>
      <w:lvlJc w:val="left"/>
      <w:pPr>
        <w:ind w:left="0" w:firstLine="0"/>
      </w:pPr>
      <w:rPr>
        <w:rFonts w:ascii="Calibri" w:eastAsia="Calibri" w:hAnsi="Calibri" w:cs="Calibri" w:hint="default"/>
        <w:b w:val="0"/>
        <w:bCs w:val="0"/>
        <w:i w:val="0"/>
        <w:iCs w:val="0"/>
        <w:smallCaps w:val="0"/>
        <w:strike w:val="0"/>
        <w:color w:val="000000"/>
        <w:spacing w:val="2"/>
        <w:w w:val="100"/>
        <w:position w:val="0"/>
        <w:sz w:val="19"/>
        <w:szCs w:val="19"/>
        <w:u w:val="none"/>
        <w:lang w:val="tr-TR"/>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F972A25"/>
    <w:multiLevelType w:val="hybridMultilevel"/>
    <w:tmpl w:val="CB9A748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CE503A"/>
    <w:multiLevelType w:val="multilevel"/>
    <w:tmpl w:val="26FC1386"/>
    <w:lvl w:ilvl="0">
      <w:start w:val="1"/>
      <w:numFmt w:val="decimal"/>
      <w:lvlText w:val="2.%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421387"/>
    <w:multiLevelType w:val="hybridMultilevel"/>
    <w:tmpl w:val="E8824EF8"/>
    <w:lvl w:ilvl="0" w:tplc="041F0011">
      <w:start w:val="1"/>
      <w:numFmt w:val="decimal"/>
      <w:lvlText w:val="%1)"/>
      <w:lvlJc w:val="left"/>
      <w:pPr>
        <w:ind w:left="284" w:hanging="284"/>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D0B1A0C"/>
    <w:multiLevelType w:val="multilevel"/>
    <w:tmpl w:val="8AB01022"/>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b/>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F4F44"/>
    <w:multiLevelType w:val="hybridMultilevel"/>
    <w:tmpl w:val="3BE8A6EC"/>
    <w:lvl w:ilvl="0" w:tplc="FAAAF68E">
      <w:start w:val="1"/>
      <w:numFmt w:val="decimal"/>
      <w:lvlText w:val="1.%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65C78FE"/>
    <w:multiLevelType w:val="hybridMultilevel"/>
    <w:tmpl w:val="0996FF5E"/>
    <w:lvl w:ilvl="0" w:tplc="5352E7AE">
      <w:start w:val="1"/>
      <w:numFmt w:val="decimal"/>
      <w:lvlText w:val="4.%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DAB55BB"/>
    <w:multiLevelType w:val="multilevel"/>
    <w:tmpl w:val="837466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200109B"/>
    <w:multiLevelType w:val="hybridMultilevel"/>
    <w:tmpl w:val="63D4313C"/>
    <w:lvl w:ilvl="0" w:tplc="FAAAF68E">
      <w:start w:val="1"/>
      <w:numFmt w:val="decimal"/>
      <w:lvlText w:val="1.%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6C0355"/>
    <w:multiLevelType w:val="hybridMultilevel"/>
    <w:tmpl w:val="8E26AA44"/>
    <w:lvl w:ilvl="0" w:tplc="764CA160">
      <w:start w:val="1"/>
      <w:numFmt w:val="decimal"/>
      <w:lvlText w:val="4.%1."/>
      <w:lvlJc w:val="left"/>
      <w:pPr>
        <w:ind w:left="360" w:hanging="360"/>
      </w:pPr>
      <w:rPr>
        <w:rFonts w:ascii="Times New Roman" w:hAnsi="Times New Roman" w:cs="Times New Roman" w:hint="default"/>
        <w:b/>
        <w:color w:val="auto"/>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B017BA8"/>
    <w:multiLevelType w:val="hybridMultilevel"/>
    <w:tmpl w:val="63D4313C"/>
    <w:lvl w:ilvl="0" w:tplc="FAAAF68E">
      <w:start w:val="1"/>
      <w:numFmt w:val="decimal"/>
      <w:lvlText w:val="1.%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DBE1655"/>
    <w:multiLevelType w:val="hybridMultilevel"/>
    <w:tmpl w:val="C7AC88A0"/>
    <w:lvl w:ilvl="0" w:tplc="BBD428D2">
      <w:start w:val="1"/>
      <w:numFmt w:val="decimal"/>
      <w:lvlText w:val="1.%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7C5946"/>
    <w:multiLevelType w:val="hybridMultilevel"/>
    <w:tmpl w:val="57085D26"/>
    <w:lvl w:ilvl="0" w:tplc="5352E7AE">
      <w:start w:val="1"/>
      <w:numFmt w:val="decimal"/>
      <w:lvlText w:val="4.%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4B94A73"/>
    <w:multiLevelType w:val="singleLevel"/>
    <w:tmpl w:val="BBD428D2"/>
    <w:lvl w:ilvl="0">
      <w:start w:val="1"/>
      <w:numFmt w:val="decimal"/>
      <w:lvlText w:val="1.%1"/>
      <w:legacy w:legacy="1" w:legacySpace="0" w:legacyIndent="418"/>
      <w:lvlJc w:val="left"/>
      <w:rPr>
        <w:rFonts w:ascii="Times New Roman" w:hAnsi="Times New Roman" w:cs="Times New Roman" w:hint="default"/>
        <w:b/>
      </w:rPr>
    </w:lvl>
  </w:abstractNum>
  <w:abstractNum w:abstractNumId="21" w15:restartNumberingAfterBreak="0">
    <w:nsid w:val="680C6137"/>
    <w:multiLevelType w:val="hybridMultilevel"/>
    <w:tmpl w:val="3184E0DA"/>
    <w:lvl w:ilvl="0" w:tplc="538ED3AE">
      <w:start w:val="3"/>
      <w:numFmt w:val="bullet"/>
      <w:lvlText w:val=""/>
      <w:lvlJc w:val="left"/>
      <w:pPr>
        <w:ind w:left="720" w:hanging="360"/>
      </w:pPr>
      <w:rPr>
        <w:rFonts w:ascii="Symbol" w:eastAsiaTheme="majorEastAsia"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8CE673D"/>
    <w:multiLevelType w:val="multilevel"/>
    <w:tmpl w:val="9B684E92"/>
    <w:lvl w:ilvl="0">
      <w:start w:val="1"/>
      <w:numFmt w:val="decimal"/>
      <w:lvlText w:val="5.%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D86B18"/>
    <w:multiLevelType w:val="hybridMultilevel"/>
    <w:tmpl w:val="9222CD94"/>
    <w:lvl w:ilvl="0" w:tplc="536606E0">
      <w:start w:val="6"/>
      <w:numFmt w:val="decimal"/>
      <w:lvlText w:val="2.%1."/>
      <w:lvlJc w:val="left"/>
      <w:pPr>
        <w:ind w:left="360" w:hanging="360"/>
      </w:pPr>
      <w:rPr>
        <w:rFonts w:ascii="Times New Roman" w:hAnsi="Times New Roman" w:cs="Times New Roman"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7091408D"/>
    <w:multiLevelType w:val="hybridMultilevel"/>
    <w:tmpl w:val="D6E0DD58"/>
    <w:lvl w:ilvl="0" w:tplc="F83A7EB8">
      <w:start w:val="1"/>
      <w:numFmt w:val="decimal"/>
      <w:lvlText w:val="2.%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97F51E1"/>
    <w:multiLevelType w:val="multilevel"/>
    <w:tmpl w:val="E46CBF34"/>
    <w:lvl w:ilvl="0">
      <w:start w:val="2"/>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A026965"/>
    <w:multiLevelType w:val="hybridMultilevel"/>
    <w:tmpl w:val="39B43ABA"/>
    <w:lvl w:ilvl="0" w:tplc="14DA32E4">
      <w:start w:val="1"/>
      <w:numFmt w:val="decimal"/>
      <w:lvlText w:val="3.%1."/>
      <w:lvlJc w:val="left"/>
      <w:pPr>
        <w:ind w:left="502" w:hanging="360"/>
      </w:pPr>
      <w:rPr>
        <w:rFonts w:ascii="Times New Roman" w:hAnsi="Times New Roman" w:cs="Times New Roman"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B7625D1"/>
    <w:multiLevelType w:val="multilevel"/>
    <w:tmpl w:val="F2AC79AA"/>
    <w:lvl w:ilvl="0">
      <w:start w:val="1"/>
      <w:numFmt w:val="decimal"/>
      <w:lvlText w:val="3.%1."/>
      <w:lvlJc w:val="left"/>
      <w:rPr>
        <w:rFonts w:ascii="Calibri" w:eastAsia="Calibri" w:hAnsi="Calibri" w:cs="Calibri"/>
        <w:b w:val="0"/>
        <w:bCs w:val="0"/>
        <w:i w:val="0"/>
        <w:iCs w:val="0"/>
        <w:smallCaps w:val="0"/>
        <w:strike w:val="0"/>
        <w:color w:val="000000"/>
        <w:spacing w:val="2"/>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8"/>
  </w:num>
  <w:num w:numId="3">
    <w:abstractNumId w:val="1"/>
  </w:num>
  <w:num w:numId="4">
    <w:abstractNumId w:val="10"/>
  </w:num>
  <w:num w:numId="5">
    <w:abstractNumId w:val="23"/>
  </w:num>
  <w:num w:numId="6">
    <w:abstractNumId w:val="9"/>
  </w:num>
  <w:num w:numId="7">
    <w:abstractNumId w:val="25"/>
  </w:num>
  <w:num w:numId="8">
    <w:abstractNumId w:val="7"/>
  </w:num>
  <w:num w:numId="9">
    <w:abstractNumId w:val="26"/>
  </w:num>
  <w:num w:numId="10">
    <w:abstractNumId w:val="4"/>
  </w:num>
  <w:num w:numId="11">
    <w:abstractNumId w:val="16"/>
  </w:num>
  <w:num w:numId="12">
    <w:abstractNumId w:val="22"/>
  </w:num>
  <w:num w:numId="13">
    <w:abstractNumId w:val="3"/>
  </w:num>
  <w:num w:numId="14">
    <w:abstractNumId w:val="27"/>
  </w:num>
  <w:num w:numId="15">
    <w:abstractNumId w:val="13"/>
  </w:num>
  <w:num w:numId="16">
    <w:abstractNumId w:val="2"/>
  </w:num>
  <w:num w:numId="17">
    <w:abstractNumId w:val="19"/>
  </w:num>
  <w:num w:numId="18">
    <w:abstractNumId w:val="20"/>
  </w:num>
  <w:num w:numId="19">
    <w:abstractNumId w:val="17"/>
  </w:num>
  <w:num w:numId="20">
    <w:abstractNumId w:val="15"/>
  </w:num>
  <w:num w:numId="21">
    <w:abstractNumId w:val="12"/>
  </w:num>
  <w:num w:numId="22">
    <w:abstractNumId w:val="8"/>
  </w:num>
  <w:num w:numId="23">
    <w:abstractNumId w:val="21"/>
  </w:num>
  <w:num w:numId="24">
    <w:abstractNumId w:val="14"/>
  </w:num>
  <w:num w:numId="25">
    <w:abstractNumId w:val="24"/>
  </w:num>
  <w:num w:numId="26">
    <w:abstractNumId w:val="0"/>
  </w:num>
  <w:num w:numId="27">
    <w:abstractNumId w:val="1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D7"/>
    <w:rsid w:val="00027ABB"/>
    <w:rsid w:val="00036080"/>
    <w:rsid w:val="00044D87"/>
    <w:rsid w:val="0005101F"/>
    <w:rsid w:val="0005490B"/>
    <w:rsid w:val="000605F3"/>
    <w:rsid w:val="00067B55"/>
    <w:rsid w:val="0007086B"/>
    <w:rsid w:val="00082F41"/>
    <w:rsid w:val="0008382F"/>
    <w:rsid w:val="00084A00"/>
    <w:rsid w:val="000A1291"/>
    <w:rsid w:val="000C430C"/>
    <w:rsid w:val="000F7928"/>
    <w:rsid w:val="00114E4A"/>
    <w:rsid w:val="00123078"/>
    <w:rsid w:val="0013642B"/>
    <w:rsid w:val="00154201"/>
    <w:rsid w:val="00154DE3"/>
    <w:rsid w:val="00180240"/>
    <w:rsid w:val="0019076B"/>
    <w:rsid w:val="00192F13"/>
    <w:rsid w:val="001A2351"/>
    <w:rsid w:val="001A2E32"/>
    <w:rsid w:val="001B38B3"/>
    <w:rsid w:val="001B65F7"/>
    <w:rsid w:val="001C7892"/>
    <w:rsid w:val="001D147F"/>
    <w:rsid w:val="001D6044"/>
    <w:rsid w:val="001F6DAA"/>
    <w:rsid w:val="00211958"/>
    <w:rsid w:val="00223FF7"/>
    <w:rsid w:val="00226152"/>
    <w:rsid w:val="00256D29"/>
    <w:rsid w:val="0027169E"/>
    <w:rsid w:val="00293043"/>
    <w:rsid w:val="002C0A2A"/>
    <w:rsid w:val="002C1488"/>
    <w:rsid w:val="002F3F41"/>
    <w:rsid w:val="00312CB4"/>
    <w:rsid w:val="003153B4"/>
    <w:rsid w:val="003330EB"/>
    <w:rsid w:val="0034205E"/>
    <w:rsid w:val="00343E50"/>
    <w:rsid w:val="00352B20"/>
    <w:rsid w:val="003553B6"/>
    <w:rsid w:val="0035790A"/>
    <w:rsid w:val="00362D99"/>
    <w:rsid w:val="003649E9"/>
    <w:rsid w:val="00374672"/>
    <w:rsid w:val="00374AAB"/>
    <w:rsid w:val="00377303"/>
    <w:rsid w:val="003A1652"/>
    <w:rsid w:val="003B3D87"/>
    <w:rsid w:val="003D5CE4"/>
    <w:rsid w:val="003F2C40"/>
    <w:rsid w:val="003F76B9"/>
    <w:rsid w:val="003F7C25"/>
    <w:rsid w:val="00401AB6"/>
    <w:rsid w:val="00405D48"/>
    <w:rsid w:val="00413DFD"/>
    <w:rsid w:val="00421C1D"/>
    <w:rsid w:val="00423DAE"/>
    <w:rsid w:val="00432E5A"/>
    <w:rsid w:val="0043754D"/>
    <w:rsid w:val="004415D5"/>
    <w:rsid w:val="00452A0E"/>
    <w:rsid w:val="004551BA"/>
    <w:rsid w:val="00455249"/>
    <w:rsid w:val="00462F54"/>
    <w:rsid w:val="0049610C"/>
    <w:rsid w:val="004A43BA"/>
    <w:rsid w:val="004A5236"/>
    <w:rsid w:val="004B3BDF"/>
    <w:rsid w:val="004C6FD2"/>
    <w:rsid w:val="004D3792"/>
    <w:rsid w:val="00513F7B"/>
    <w:rsid w:val="00517E9F"/>
    <w:rsid w:val="00544204"/>
    <w:rsid w:val="005825F6"/>
    <w:rsid w:val="00582B59"/>
    <w:rsid w:val="005A4171"/>
    <w:rsid w:val="005B3873"/>
    <w:rsid w:val="005C76EE"/>
    <w:rsid w:val="005D13E4"/>
    <w:rsid w:val="005D2AE7"/>
    <w:rsid w:val="005D2B11"/>
    <w:rsid w:val="005F475A"/>
    <w:rsid w:val="00613327"/>
    <w:rsid w:val="00630050"/>
    <w:rsid w:val="00635448"/>
    <w:rsid w:val="00635A7E"/>
    <w:rsid w:val="00654C83"/>
    <w:rsid w:val="0066136B"/>
    <w:rsid w:val="00665015"/>
    <w:rsid w:val="00675EAE"/>
    <w:rsid w:val="006C14AB"/>
    <w:rsid w:val="006D2240"/>
    <w:rsid w:val="006F2264"/>
    <w:rsid w:val="0070019C"/>
    <w:rsid w:val="00717E7C"/>
    <w:rsid w:val="00741C64"/>
    <w:rsid w:val="007550D8"/>
    <w:rsid w:val="007577FD"/>
    <w:rsid w:val="0076059B"/>
    <w:rsid w:val="00766A1D"/>
    <w:rsid w:val="0077421F"/>
    <w:rsid w:val="00783F27"/>
    <w:rsid w:val="00790AE7"/>
    <w:rsid w:val="007A7EA8"/>
    <w:rsid w:val="007D1B41"/>
    <w:rsid w:val="007F193A"/>
    <w:rsid w:val="00807B47"/>
    <w:rsid w:val="00817CEC"/>
    <w:rsid w:val="0084328C"/>
    <w:rsid w:val="008436BD"/>
    <w:rsid w:val="008518C0"/>
    <w:rsid w:val="008575C6"/>
    <w:rsid w:val="0086431E"/>
    <w:rsid w:val="00864DF8"/>
    <w:rsid w:val="00876B48"/>
    <w:rsid w:val="00892372"/>
    <w:rsid w:val="008949C9"/>
    <w:rsid w:val="008A4989"/>
    <w:rsid w:val="008B55EB"/>
    <w:rsid w:val="008B6BB6"/>
    <w:rsid w:val="008C26CA"/>
    <w:rsid w:val="008C5A76"/>
    <w:rsid w:val="008C6FEB"/>
    <w:rsid w:val="008D17C1"/>
    <w:rsid w:val="008D496D"/>
    <w:rsid w:val="008E1DBC"/>
    <w:rsid w:val="008E481B"/>
    <w:rsid w:val="008F1267"/>
    <w:rsid w:val="008F2879"/>
    <w:rsid w:val="00900CCC"/>
    <w:rsid w:val="00904682"/>
    <w:rsid w:val="00911AD7"/>
    <w:rsid w:val="009225C7"/>
    <w:rsid w:val="00922CF3"/>
    <w:rsid w:val="00926B8A"/>
    <w:rsid w:val="009435DA"/>
    <w:rsid w:val="00950C23"/>
    <w:rsid w:val="0095687F"/>
    <w:rsid w:val="00961EF4"/>
    <w:rsid w:val="00967EAA"/>
    <w:rsid w:val="00982C91"/>
    <w:rsid w:val="00997C85"/>
    <w:rsid w:val="009B583C"/>
    <w:rsid w:val="009D0B4A"/>
    <w:rsid w:val="009F25D7"/>
    <w:rsid w:val="00A358B9"/>
    <w:rsid w:val="00A43137"/>
    <w:rsid w:val="00A9601E"/>
    <w:rsid w:val="00AB22DE"/>
    <w:rsid w:val="00AC0A42"/>
    <w:rsid w:val="00AC157E"/>
    <w:rsid w:val="00AD6E07"/>
    <w:rsid w:val="00AE0E2E"/>
    <w:rsid w:val="00B35C73"/>
    <w:rsid w:val="00B437A0"/>
    <w:rsid w:val="00B4565D"/>
    <w:rsid w:val="00B477BA"/>
    <w:rsid w:val="00B55E01"/>
    <w:rsid w:val="00B65C49"/>
    <w:rsid w:val="00B7740E"/>
    <w:rsid w:val="00B90871"/>
    <w:rsid w:val="00B960AA"/>
    <w:rsid w:val="00BB0E02"/>
    <w:rsid w:val="00BB67B6"/>
    <w:rsid w:val="00BD100E"/>
    <w:rsid w:val="00BE1AF1"/>
    <w:rsid w:val="00BE586D"/>
    <w:rsid w:val="00C12011"/>
    <w:rsid w:val="00C14BF1"/>
    <w:rsid w:val="00C227B7"/>
    <w:rsid w:val="00C33714"/>
    <w:rsid w:val="00C408FD"/>
    <w:rsid w:val="00C43313"/>
    <w:rsid w:val="00C64C53"/>
    <w:rsid w:val="00C82E4E"/>
    <w:rsid w:val="00C864EF"/>
    <w:rsid w:val="00CA22D2"/>
    <w:rsid w:val="00CA2CFE"/>
    <w:rsid w:val="00CC0DD4"/>
    <w:rsid w:val="00CF7FF2"/>
    <w:rsid w:val="00D02DE3"/>
    <w:rsid w:val="00D04297"/>
    <w:rsid w:val="00D117E8"/>
    <w:rsid w:val="00D15FDE"/>
    <w:rsid w:val="00D17FBC"/>
    <w:rsid w:val="00D2024D"/>
    <w:rsid w:val="00D21E24"/>
    <w:rsid w:val="00D45DBD"/>
    <w:rsid w:val="00D5082E"/>
    <w:rsid w:val="00D51322"/>
    <w:rsid w:val="00D5665D"/>
    <w:rsid w:val="00D61FD7"/>
    <w:rsid w:val="00D736DA"/>
    <w:rsid w:val="00D7499D"/>
    <w:rsid w:val="00D77740"/>
    <w:rsid w:val="00DA2C5A"/>
    <w:rsid w:val="00DB6DEA"/>
    <w:rsid w:val="00DD0E82"/>
    <w:rsid w:val="00DD3E25"/>
    <w:rsid w:val="00DF19F9"/>
    <w:rsid w:val="00E11876"/>
    <w:rsid w:val="00E319ED"/>
    <w:rsid w:val="00E35C7D"/>
    <w:rsid w:val="00E36445"/>
    <w:rsid w:val="00E46ABD"/>
    <w:rsid w:val="00E70F20"/>
    <w:rsid w:val="00E76850"/>
    <w:rsid w:val="00E820D2"/>
    <w:rsid w:val="00EA5567"/>
    <w:rsid w:val="00EB0B4D"/>
    <w:rsid w:val="00EB6E09"/>
    <w:rsid w:val="00EC0BE8"/>
    <w:rsid w:val="00EC2245"/>
    <w:rsid w:val="00EC3CE4"/>
    <w:rsid w:val="00ED26E5"/>
    <w:rsid w:val="00ED715E"/>
    <w:rsid w:val="00EF0295"/>
    <w:rsid w:val="00F27730"/>
    <w:rsid w:val="00F45F3D"/>
    <w:rsid w:val="00F4614C"/>
    <w:rsid w:val="00F818E1"/>
    <w:rsid w:val="00F85667"/>
    <w:rsid w:val="00FA138C"/>
    <w:rsid w:val="00FC116E"/>
    <w:rsid w:val="00FC3E4C"/>
    <w:rsid w:val="00FD42C5"/>
    <w:rsid w:val="00FE571A"/>
    <w:rsid w:val="00FE6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1F61F-A83B-401B-84D8-792573A6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B8A"/>
  </w:style>
  <w:style w:type="paragraph" w:styleId="Balk1">
    <w:name w:val="heading 1"/>
    <w:basedOn w:val="Normal"/>
    <w:next w:val="Normal"/>
    <w:link w:val="Balk1Char"/>
    <w:uiPriority w:val="9"/>
    <w:qFormat/>
    <w:rsid w:val="00911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11A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8C6FE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C6F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911AD7"/>
    <w:rPr>
      <w:rFonts w:ascii="Calibri" w:eastAsia="Calibri" w:hAnsi="Calibri" w:cs="Calibri"/>
      <w:spacing w:val="2"/>
      <w:sz w:val="19"/>
      <w:szCs w:val="19"/>
      <w:shd w:val="clear" w:color="auto" w:fill="FFFFFF"/>
    </w:rPr>
  </w:style>
  <w:style w:type="paragraph" w:customStyle="1" w:styleId="Gvdemetni0">
    <w:name w:val="Gövde metni"/>
    <w:basedOn w:val="Normal"/>
    <w:link w:val="Gvdemetni"/>
    <w:rsid w:val="00911AD7"/>
    <w:pPr>
      <w:widowControl w:val="0"/>
      <w:shd w:val="clear" w:color="auto" w:fill="FFFFFF"/>
      <w:spacing w:after="0" w:line="312" w:lineRule="exact"/>
      <w:ind w:hanging="720"/>
      <w:jc w:val="center"/>
    </w:pPr>
    <w:rPr>
      <w:rFonts w:ascii="Calibri" w:eastAsia="Calibri" w:hAnsi="Calibri" w:cs="Calibri"/>
      <w:spacing w:val="2"/>
      <w:sz w:val="19"/>
      <w:szCs w:val="19"/>
    </w:rPr>
  </w:style>
  <w:style w:type="character" w:customStyle="1" w:styleId="Balk1Char">
    <w:name w:val="Başlık 1 Char"/>
    <w:basedOn w:val="VarsaylanParagrafYazTipi"/>
    <w:link w:val="Balk1"/>
    <w:uiPriority w:val="9"/>
    <w:rsid w:val="00911AD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11AD7"/>
    <w:rPr>
      <w:rFonts w:asciiTheme="majorHAnsi" w:eastAsiaTheme="majorEastAsia" w:hAnsiTheme="majorHAnsi" w:cstheme="majorBidi"/>
      <w:b/>
      <w:bCs/>
      <w:color w:val="4F81BD" w:themeColor="accent1"/>
      <w:sz w:val="26"/>
      <w:szCs w:val="26"/>
    </w:rPr>
  </w:style>
  <w:style w:type="character" w:customStyle="1" w:styleId="Dipnot">
    <w:name w:val="Dipnot_"/>
    <w:basedOn w:val="VarsaylanParagrafYazTipi"/>
    <w:link w:val="Dipnot0"/>
    <w:rsid w:val="00950C23"/>
    <w:rPr>
      <w:rFonts w:ascii="Calibri" w:eastAsia="Calibri" w:hAnsi="Calibri" w:cs="Calibri"/>
      <w:spacing w:val="2"/>
      <w:sz w:val="19"/>
      <w:szCs w:val="19"/>
      <w:shd w:val="clear" w:color="auto" w:fill="FFFFFF"/>
    </w:rPr>
  </w:style>
  <w:style w:type="paragraph" w:customStyle="1" w:styleId="Dipnot0">
    <w:name w:val="Dipnot"/>
    <w:basedOn w:val="Normal"/>
    <w:link w:val="Dipnot"/>
    <w:rsid w:val="00950C23"/>
    <w:pPr>
      <w:widowControl w:val="0"/>
      <w:shd w:val="clear" w:color="auto" w:fill="FFFFFF"/>
      <w:spacing w:after="0" w:line="0" w:lineRule="atLeast"/>
    </w:pPr>
    <w:rPr>
      <w:rFonts w:ascii="Calibri" w:eastAsia="Calibri" w:hAnsi="Calibri" w:cs="Calibri"/>
      <w:spacing w:val="2"/>
      <w:sz w:val="19"/>
      <w:szCs w:val="19"/>
    </w:rPr>
  </w:style>
  <w:style w:type="character" w:customStyle="1" w:styleId="Balk3Char">
    <w:name w:val="Başlık 3 Char"/>
    <w:basedOn w:val="VarsaylanParagrafYazTipi"/>
    <w:link w:val="Balk3"/>
    <w:uiPriority w:val="9"/>
    <w:rsid w:val="008C6FEB"/>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8C6FEB"/>
    <w:rPr>
      <w:rFonts w:asciiTheme="majorHAnsi" w:eastAsiaTheme="majorEastAsia" w:hAnsiTheme="majorHAnsi" w:cstheme="majorBidi"/>
      <w:b/>
      <w:bCs/>
      <w:i/>
      <w:iCs/>
      <w:color w:val="4F81BD" w:themeColor="accent1"/>
    </w:rPr>
  </w:style>
  <w:style w:type="table" w:styleId="TabloKlavuzu">
    <w:name w:val="Table Grid"/>
    <w:basedOn w:val="NormalTablo"/>
    <w:uiPriority w:val="59"/>
    <w:rsid w:val="00B960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4B3BDF"/>
    <w:pPr>
      <w:spacing w:after="0" w:line="240" w:lineRule="auto"/>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
    <w:uiPriority w:val="99"/>
    <w:semiHidden/>
    <w:rsid w:val="004B3BDF"/>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4B3BDF"/>
    <w:rPr>
      <w:vertAlign w:val="superscript"/>
    </w:rPr>
  </w:style>
  <w:style w:type="paragraph" w:styleId="stbilgi">
    <w:name w:val="header"/>
    <w:basedOn w:val="Normal"/>
    <w:link w:val="stbilgiChar"/>
    <w:uiPriority w:val="99"/>
    <w:semiHidden/>
    <w:unhideWhenUsed/>
    <w:rsid w:val="000605F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605F3"/>
  </w:style>
  <w:style w:type="paragraph" w:styleId="Altbilgi">
    <w:name w:val="footer"/>
    <w:basedOn w:val="Normal"/>
    <w:link w:val="AltbilgiChar"/>
    <w:uiPriority w:val="99"/>
    <w:unhideWhenUsed/>
    <w:rsid w:val="000605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05F3"/>
  </w:style>
  <w:style w:type="paragraph" w:styleId="ListeParagraf">
    <w:name w:val="List Paragraph"/>
    <w:basedOn w:val="Normal"/>
    <w:uiPriority w:val="34"/>
    <w:qFormat/>
    <w:rsid w:val="00513F7B"/>
    <w:pPr>
      <w:ind w:left="720"/>
      <w:contextualSpacing/>
    </w:pPr>
  </w:style>
  <w:style w:type="paragraph" w:styleId="AralkYok">
    <w:name w:val="No Spacing"/>
    <w:uiPriority w:val="1"/>
    <w:qFormat/>
    <w:rsid w:val="00374AAB"/>
    <w:pPr>
      <w:spacing w:after="0" w:line="240" w:lineRule="auto"/>
    </w:pPr>
  </w:style>
  <w:style w:type="paragraph" w:styleId="Dzeltme">
    <w:name w:val="Revision"/>
    <w:hidden/>
    <w:uiPriority w:val="99"/>
    <w:semiHidden/>
    <w:rsid w:val="00256D29"/>
    <w:pPr>
      <w:spacing w:after="0" w:line="240" w:lineRule="auto"/>
    </w:pPr>
  </w:style>
  <w:style w:type="paragraph" w:styleId="BalonMetni">
    <w:name w:val="Balloon Text"/>
    <w:basedOn w:val="Normal"/>
    <w:link w:val="BalonMetniChar"/>
    <w:uiPriority w:val="99"/>
    <w:semiHidden/>
    <w:unhideWhenUsed/>
    <w:rsid w:val="00256D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6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37591">
      <w:bodyDiv w:val="1"/>
      <w:marLeft w:val="0"/>
      <w:marRight w:val="0"/>
      <w:marTop w:val="0"/>
      <w:marBottom w:val="0"/>
      <w:divBdr>
        <w:top w:val="none" w:sz="0" w:space="0" w:color="auto"/>
        <w:left w:val="none" w:sz="0" w:space="0" w:color="auto"/>
        <w:bottom w:val="none" w:sz="0" w:space="0" w:color="auto"/>
        <w:right w:val="none" w:sz="0" w:space="0" w:color="auto"/>
      </w:divBdr>
    </w:div>
    <w:div w:id="19201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5D525-2A77-45BF-B9F7-362C462E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Arif KÖSEOĞLU</cp:lastModifiedBy>
  <cp:revision>2</cp:revision>
  <cp:lastPrinted>2013-01-02T11:40:00Z</cp:lastPrinted>
  <dcterms:created xsi:type="dcterms:W3CDTF">2022-03-07T09:11:00Z</dcterms:created>
  <dcterms:modified xsi:type="dcterms:W3CDTF">2022-03-07T09:11:00Z</dcterms:modified>
</cp:coreProperties>
</file>