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60" w:rsidRDefault="00BA6E3B" w:rsidP="00BA6E3B">
      <w:pPr>
        <w:pStyle w:val="AralkYok"/>
        <w:jc w:val="center"/>
        <w:rPr>
          <w:b/>
          <w:sz w:val="24"/>
          <w:szCs w:val="24"/>
        </w:rPr>
      </w:pPr>
      <w:r w:rsidRPr="00AE62D4">
        <w:rPr>
          <w:b/>
          <w:sz w:val="24"/>
          <w:szCs w:val="24"/>
        </w:rPr>
        <w:t xml:space="preserve">BEYŞEHİR ORMAN İŞLETME MÜDÜRLÜĞÜ İSKENDER MESİRE ALANI </w:t>
      </w:r>
    </w:p>
    <w:p w:rsidR="00224B60" w:rsidRDefault="00BA6E3B" w:rsidP="00BA6E3B">
      <w:pPr>
        <w:pStyle w:val="AralkYok"/>
        <w:jc w:val="center"/>
        <w:rPr>
          <w:b/>
          <w:sz w:val="24"/>
          <w:szCs w:val="24"/>
        </w:rPr>
      </w:pPr>
      <w:r w:rsidRPr="00AE62D4">
        <w:rPr>
          <w:b/>
          <w:sz w:val="24"/>
          <w:szCs w:val="24"/>
        </w:rPr>
        <w:t>GÜNEŞ ENERJİLİ SİSTEMLE AYDINLATMA İŞİN</w:t>
      </w:r>
      <w:r w:rsidR="00AE62D4" w:rsidRPr="00AE62D4">
        <w:rPr>
          <w:b/>
          <w:sz w:val="24"/>
          <w:szCs w:val="24"/>
        </w:rPr>
        <w:t>E AİT</w:t>
      </w:r>
      <w:r w:rsidRPr="00AE62D4">
        <w:rPr>
          <w:b/>
          <w:sz w:val="24"/>
          <w:szCs w:val="24"/>
        </w:rPr>
        <w:t xml:space="preserve"> </w:t>
      </w:r>
    </w:p>
    <w:p w:rsidR="00793107" w:rsidRPr="00AE62D4" w:rsidRDefault="00BA6E3B" w:rsidP="00BA6E3B">
      <w:pPr>
        <w:pStyle w:val="AralkYok"/>
        <w:jc w:val="center"/>
        <w:rPr>
          <w:b/>
          <w:sz w:val="24"/>
          <w:szCs w:val="24"/>
        </w:rPr>
      </w:pPr>
      <w:r w:rsidRPr="00AE62D4">
        <w:rPr>
          <w:b/>
          <w:sz w:val="24"/>
          <w:szCs w:val="24"/>
        </w:rPr>
        <w:t>TEKNİK ŞARTNAME</w:t>
      </w:r>
    </w:p>
    <w:p w:rsidR="00BA6E3B" w:rsidRPr="00AE62D4" w:rsidRDefault="00BA6E3B" w:rsidP="009C319B">
      <w:pPr>
        <w:pStyle w:val="AralkYok"/>
        <w:spacing w:before="120" w:after="120"/>
        <w:jc w:val="both"/>
        <w:rPr>
          <w:b/>
        </w:rPr>
      </w:pPr>
      <w:r w:rsidRPr="00AE62D4">
        <w:rPr>
          <w:b/>
        </w:rPr>
        <w:t>1</w:t>
      </w:r>
      <w:r w:rsidR="00AE62D4">
        <w:rPr>
          <w:b/>
        </w:rPr>
        <w:t>-</w:t>
      </w:r>
      <w:r w:rsidR="00AE62D4" w:rsidRPr="00AE62D4">
        <w:rPr>
          <w:b/>
        </w:rPr>
        <w:t>İ</w:t>
      </w:r>
      <w:r w:rsidR="00821593">
        <w:rPr>
          <w:b/>
        </w:rPr>
        <w:t xml:space="preserve">şin </w:t>
      </w:r>
      <w:r w:rsidR="009C319B">
        <w:rPr>
          <w:b/>
        </w:rPr>
        <w:t>T</w:t>
      </w:r>
      <w:r w:rsidR="00821593">
        <w:rPr>
          <w:b/>
        </w:rPr>
        <w:t xml:space="preserve">anımı </w:t>
      </w:r>
      <w:r w:rsidR="00AE62D4">
        <w:rPr>
          <w:b/>
        </w:rPr>
        <w:t>:</w:t>
      </w:r>
    </w:p>
    <w:p w:rsidR="00BA6E3B" w:rsidRDefault="00BA6E3B" w:rsidP="009C319B">
      <w:pPr>
        <w:pStyle w:val="AralkYok"/>
        <w:spacing w:before="120" w:after="120"/>
        <w:ind w:firstLine="709"/>
        <w:jc w:val="both"/>
      </w:pPr>
      <w:r>
        <w:t>Bu Teknik Şartname</w:t>
      </w:r>
      <w:r w:rsidR="00AE62D4">
        <w:t xml:space="preserve"> </w:t>
      </w:r>
      <w:r>
        <w:t xml:space="preserve"> Beyşehir Orman </w:t>
      </w:r>
      <w:r w:rsidR="00AE62D4">
        <w:t>İşletme M</w:t>
      </w:r>
      <w:r>
        <w:t>üdürlüğü</w:t>
      </w:r>
      <w:r w:rsidR="00AE62D4">
        <w:t xml:space="preserve"> İskender Mesire Alanında yapılacak olan güneş enerjili elektrik aydınlatma  sistemi ait malzeme ve imalatın özellikleri,</w:t>
      </w:r>
      <w:r w:rsidR="00E516B7">
        <w:t xml:space="preserve"> </w:t>
      </w:r>
      <w:r w:rsidR="00AE62D4">
        <w:t>montajı  ile ilgili her türlü teknik şartları kapsar.</w:t>
      </w:r>
    </w:p>
    <w:p w:rsidR="00A11BC3" w:rsidRDefault="00A11BC3" w:rsidP="009C319B">
      <w:pPr>
        <w:pStyle w:val="AralkYok"/>
        <w:spacing w:before="120" w:after="120"/>
        <w:ind w:firstLine="709"/>
        <w:jc w:val="both"/>
      </w:pPr>
      <w:r>
        <w:t>Bu Şartnamede İdare Beyşehir Orman İşletme Müdürlüğünü, Yüklenici  sözleşme imzalayarak işi yüklenen firma veya şahısları ifade etmektedir.</w:t>
      </w:r>
    </w:p>
    <w:p w:rsidR="00A11BC3" w:rsidRDefault="00821593" w:rsidP="009C319B">
      <w:pPr>
        <w:pStyle w:val="AralkYok"/>
        <w:spacing w:before="120" w:after="120"/>
        <w:jc w:val="both"/>
        <w:rPr>
          <w:b/>
        </w:rPr>
      </w:pPr>
      <w:r>
        <w:rPr>
          <w:b/>
        </w:rPr>
        <w:t>2</w:t>
      </w:r>
      <w:r w:rsidR="00AE62D4">
        <w:rPr>
          <w:b/>
        </w:rPr>
        <w:t xml:space="preserve"> - </w:t>
      </w:r>
      <w:r w:rsidR="00AE62D4" w:rsidRPr="00AE62D4">
        <w:rPr>
          <w:b/>
        </w:rPr>
        <w:t>Genel Şartlar</w:t>
      </w:r>
    </w:p>
    <w:p w:rsidR="00AE62D4" w:rsidRDefault="00821593" w:rsidP="009C319B">
      <w:pPr>
        <w:pStyle w:val="AralkYok"/>
        <w:spacing w:before="120" w:after="120"/>
        <w:jc w:val="both"/>
      </w:pPr>
      <w:r>
        <w:rPr>
          <w:b/>
        </w:rPr>
        <w:t>2.</w:t>
      </w:r>
      <w:r w:rsidR="009705B9">
        <w:rPr>
          <w:b/>
        </w:rPr>
        <w:t>1</w:t>
      </w:r>
      <w:r w:rsidR="00AE62D4">
        <w:rPr>
          <w:b/>
        </w:rPr>
        <w:t xml:space="preserve">  - </w:t>
      </w:r>
      <w:r w:rsidR="00AE62D4">
        <w:t>Tesisin geçici  kabulü yapılıncaya kadar her hürlü malzeme ve yapılan imalatta oluşacak hasardan yüklenici sorumludur.</w:t>
      </w:r>
    </w:p>
    <w:p w:rsidR="00AE62D4" w:rsidRDefault="00821593" w:rsidP="009C319B">
      <w:pPr>
        <w:pStyle w:val="AralkYok"/>
        <w:spacing w:before="120" w:after="120"/>
        <w:jc w:val="both"/>
      </w:pPr>
      <w:r>
        <w:rPr>
          <w:b/>
        </w:rPr>
        <w:t>2</w:t>
      </w:r>
      <w:r w:rsidR="00AE62D4" w:rsidRPr="00D03B62">
        <w:rPr>
          <w:b/>
        </w:rPr>
        <w:t>.</w:t>
      </w:r>
      <w:r w:rsidR="009705B9">
        <w:rPr>
          <w:b/>
        </w:rPr>
        <w:t>2</w:t>
      </w:r>
      <w:r w:rsidR="00D03B62">
        <w:rPr>
          <w:b/>
        </w:rPr>
        <w:t xml:space="preserve"> </w:t>
      </w:r>
      <w:r w:rsidR="00AE62D4" w:rsidRPr="00D03B62">
        <w:rPr>
          <w:b/>
        </w:rPr>
        <w:t xml:space="preserve"> -</w:t>
      </w:r>
      <w:r w:rsidR="00AE62D4">
        <w:t xml:space="preserve"> Her türlü malzemenin temin ve imalat öncesi idareden</w:t>
      </w:r>
      <w:r w:rsidR="00D03B62">
        <w:t xml:space="preserve"> onay alınacaktır.</w:t>
      </w:r>
    </w:p>
    <w:p w:rsidR="00D03B62" w:rsidRDefault="00821593" w:rsidP="009C319B">
      <w:pPr>
        <w:pStyle w:val="AralkYok"/>
        <w:spacing w:before="120" w:after="120"/>
        <w:jc w:val="both"/>
      </w:pPr>
      <w:r>
        <w:rPr>
          <w:b/>
        </w:rPr>
        <w:t>2</w:t>
      </w:r>
      <w:r w:rsidR="00D03B62">
        <w:rPr>
          <w:b/>
        </w:rPr>
        <w:t>.</w:t>
      </w:r>
      <w:r w:rsidR="009705B9">
        <w:rPr>
          <w:b/>
        </w:rPr>
        <w:t>3</w:t>
      </w:r>
      <w:r w:rsidR="00D03B62">
        <w:rPr>
          <w:b/>
        </w:rPr>
        <w:t xml:space="preserve"> </w:t>
      </w:r>
      <w:r w:rsidR="00D03B62" w:rsidRPr="00D03B62">
        <w:rPr>
          <w:b/>
        </w:rPr>
        <w:t>-</w:t>
      </w:r>
      <w:r w:rsidR="00D03B62">
        <w:t xml:space="preserve"> İmalatı yapılmış işlerde  kullanılan tüm malzemelere ait ( direk, güneş paneli, batarya, şarj kontrol ünitesi,</w:t>
      </w:r>
      <w:r w:rsidR="00E516B7">
        <w:t xml:space="preserve"> </w:t>
      </w:r>
      <w:r w:rsidR="00D03B62">
        <w:t>armatür vb.)  CE belgeleri yerli imalatlar için TSE belgeleri gibi dokümanlar, garanti belgeleri , periyodik bakım v.s</w:t>
      </w:r>
      <w:r w:rsidR="00E516B7">
        <w:t>.</w:t>
      </w:r>
      <w:r w:rsidR="00D03B62">
        <w:t xml:space="preserve"> ile ilgili her türlü evrak imalat öncesi idareye teslim edilecektir.</w:t>
      </w:r>
    </w:p>
    <w:p w:rsidR="00B02BB6" w:rsidRDefault="00821593" w:rsidP="009C319B">
      <w:pPr>
        <w:pStyle w:val="AralkYok"/>
        <w:spacing w:before="120" w:after="120"/>
        <w:jc w:val="both"/>
      </w:pPr>
      <w:r>
        <w:rPr>
          <w:b/>
        </w:rPr>
        <w:t>2</w:t>
      </w:r>
      <w:r w:rsidR="00D03B62" w:rsidRPr="00D03B62">
        <w:rPr>
          <w:b/>
        </w:rPr>
        <w:t>.</w:t>
      </w:r>
      <w:r w:rsidR="009705B9">
        <w:rPr>
          <w:b/>
        </w:rPr>
        <w:t>4</w:t>
      </w:r>
      <w:r w:rsidR="00D03B62" w:rsidRPr="00D03B62">
        <w:rPr>
          <w:b/>
        </w:rPr>
        <w:t xml:space="preserve"> -</w:t>
      </w:r>
      <w:r w:rsidR="00D03B62">
        <w:rPr>
          <w:b/>
        </w:rPr>
        <w:t xml:space="preserve"> </w:t>
      </w:r>
      <w:r w:rsidR="00D03B62">
        <w:t>İmalatın her</w:t>
      </w:r>
      <w:r w:rsidR="00074A8F">
        <w:t xml:space="preserve"> </w:t>
      </w:r>
      <w:r w:rsidR="00B02BB6">
        <w:t>aşamasında işçi sağlığı  ve iş güvenliği tedbirleri yüklenici sorumluluğundadır. Bu konuda</w:t>
      </w:r>
      <w:r w:rsidR="00163149">
        <w:t xml:space="preserve"> ol</w:t>
      </w:r>
      <w:r w:rsidR="00B02BB6">
        <w:t>uşabilecek can ve mal güvenliğinin sağlanmamasından doğacak her türlü idari</w:t>
      </w:r>
      <w:r w:rsidR="00E516B7">
        <w:t>,</w:t>
      </w:r>
      <w:r w:rsidR="00B02BB6">
        <w:t xml:space="preserve"> sosyal</w:t>
      </w:r>
      <w:r w:rsidR="00E516B7">
        <w:t>,</w:t>
      </w:r>
      <w:r w:rsidR="00B02BB6">
        <w:t xml:space="preserve"> hukuki</w:t>
      </w:r>
      <w:r w:rsidR="00E516B7">
        <w:t>,</w:t>
      </w:r>
      <w:r w:rsidR="00B02BB6">
        <w:t xml:space="preserve"> mali ve hayati her türlü olumsuz sonuçtan, yüklenici sorumludur. </w:t>
      </w:r>
    </w:p>
    <w:p w:rsidR="00D03B62" w:rsidRDefault="00821593" w:rsidP="009C319B">
      <w:pPr>
        <w:pStyle w:val="AralkYok"/>
        <w:spacing w:before="120" w:after="120"/>
        <w:jc w:val="both"/>
      </w:pPr>
      <w:r>
        <w:rPr>
          <w:b/>
        </w:rPr>
        <w:t>2</w:t>
      </w:r>
      <w:r w:rsidR="00B02BB6" w:rsidRPr="00A11BC3">
        <w:rPr>
          <w:b/>
        </w:rPr>
        <w:t>.</w:t>
      </w:r>
      <w:r w:rsidR="009705B9">
        <w:rPr>
          <w:b/>
        </w:rPr>
        <w:t>5</w:t>
      </w:r>
      <w:r w:rsidR="00B02BB6" w:rsidRPr="00A11BC3">
        <w:rPr>
          <w:b/>
        </w:rPr>
        <w:t xml:space="preserve"> -</w:t>
      </w:r>
      <w:r w:rsidR="00A11BC3">
        <w:rPr>
          <w:b/>
        </w:rPr>
        <w:t xml:space="preserve"> </w:t>
      </w:r>
      <w:r w:rsidR="00163149">
        <w:t>B</w:t>
      </w:r>
      <w:r w:rsidR="00B02BB6">
        <w:t>u teknik şartnamede belirtilmeyen hususlarda Çevre ve şehircilik Bakanlığı</w:t>
      </w:r>
      <w:r w:rsidR="00163149">
        <w:t xml:space="preserve"> teknik şartnamesi hükümleri geçerlidir.</w:t>
      </w:r>
    </w:p>
    <w:p w:rsidR="00163149" w:rsidRDefault="009705B9" w:rsidP="009C319B">
      <w:pPr>
        <w:pStyle w:val="AralkYok"/>
        <w:spacing w:before="120" w:after="120"/>
        <w:jc w:val="both"/>
      </w:pPr>
      <w:r>
        <w:rPr>
          <w:b/>
        </w:rPr>
        <w:t>2</w:t>
      </w:r>
      <w:r w:rsidR="00163149" w:rsidRPr="00A11BC3">
        <w:rPr>
          <w:b/>
        </w:rPr>
        <w:t>.</w:t>
      </w:r>
      <w:r>
        <w:rPr>
          <w:b/>
        </w:rPr>
        <w:t>6</w:t>
      </w:r>
      <w:r w:rsidR="00163149" w:rsidRPr="00A11BC3">
        <w:rPr>
          <w:b/>
        </w:rPr>
        <w:t xml:space="preserve"> -</w:t>
      </w:r>
      <w:r w:rsidR="00163149">
        <w:t xml:space="preserve"> Yüklenici iş sonunda yapmış olduğu imalatı hakediş olarak tanzim edecek ve idareye sunacaktır. Hakedişlere esas tüm kullanıcı belgeleri</w:t>
      </w:r>
      <w:r w:rsidR="00EE423D">
        <w:t>,</w:t>
      </w:r>
      <w:r w:rsidR="00163149">
        <w:t xml:space="preserve"> standart ve garanti belgelerini temin ederek idareye teslim edecektir.</w:t>
      </w:r>
    </w:p>
    <w:p w:rsidR="00821593" w:rsidRDefault="009705B9" w:rsidP="009C319B">
      <w:pPr>
        <w:pStyle w:val="AralkYok"/>
        <w:spacing w:before="120" w:after="120"/>
        <w:jc w:val="both"/>
      </w:pPr>
      <w:r>
        <w:rPr>
          <w:b/>
        </w:rPr>
        <w:t>2</w:t>
      </w:r>
      <w:r w:rsidR="00821593" w:rsidRPr="00821593">
        <w:rPr>
          <w:b/>
        </w:rPr>
        <w:t>.</w:t>
      </w:r>
      <w:r>
        <w:rPr>
          <w:b/>
        </w:rPr>
        <w:t>6</w:t>
      </w:r>
      <w:r w:rsidR="00821593" w:rsidRPr="00821593">
        <w:rPr>
          <w:b/>
        </w:rPr>
        <w:t>-</w:t>
      </w:r>
      <w:r w:rsidR="00821593">
        <w:t xml:space="preserve"> İdare tarafından gerek duyulduğunda</w:t>
      </w:r>
      <w:r w:rsidR="00E516B7">
        <w:t>,</w:t>
      </w:r>
      <w:r w:rsidR="00821593">
        <w:t xml:space="preserve"> aydınlatma armatürlerinden istenen ışık veriminin sağlandığın</w:t>
      </w:r>
      <w:r w:rsidR="00E516B7">
        <w:t>a ilişkin</w:t>
      </w:r>
      <w:r w:rsidR="00821593">
        <w:t xml:space="preserve"> bir kurum laboratuarından alınacak belge yüklenici tarafından idareye teslim edilecektir.</w:t>
      </w:r>
    </w:p>
    <w:p w:rsidR="009C319B" w:rsidRDefault="002D4B95" w:rsidP="009C319B">
      <w:pPr>
        <w:pStyle w:val="AralkYok"/>
        <w:spacing w:before="120" w:after="120"/>
        <w:jc w:val="both"/>
      </w:pPr>
      <w:r>
        <w:rPr>
          <w:b/>
        </w:rPr>
        <w:t>2</w:t>
      </w:r>
      <w:r w:rsidR="00821593" w:rsidRPr="00821593">
        <w:rPr>
          <w:b/>
        </w:rPr>
        <w:t>.</w:t>
      </w:r>
      <w:r w:rsidR="006A1075">
        <w:rPr>
          <w:b/>
        </w:rPr>
        <w:t>7</w:t>
      </w:r>
      <w:r w:rsidR="00821593">
        <w:t>- Şartnamede özellikleri belirtilen ürünler yerine teknik olarak daha yüksek özellikteki malzemeleri idarenin onayını alarak kullanabilecektir.</w:t>
      </w:r>
    </w:p>
    <w:p w:rsidR="00A11BC3" w:rsidRPr="009C319B" w:rsidRDefault="002D4B95" w:rsidP="009C319B">
      <w:pPr>
        <w:pStyle w:val="AralkYok"/>
        <w:spacing w:before="120" w:after="120"/>
        <w:jc w:val="both"/>
      </w:pPr>
      <w:r>
        <w:rPr>
          <w:b/>
        </w:rPr>
        <w:t>3</w:t>
      </w:r>
      <w:r w:rsidR="00821593">
        <w:rPr>
          <w:b/>
        </w:rPr>
        <w:t>-</w:t>
      </w:r>
      <w:r w:rsidR="00163149" w:rsidRPr="00A11BC3">
        <w:rPr>
          <w:b/>
        </w:rPr>
        <w:t xml:space="preserve"> Projeler</w:t>
      </w:r>
    </w:p>
    <w:p w:rsidR="006657C5" w:rsidRDefault="002D4B95" w:rsidP="009C319B">
      <w:pPr>
        <w:pStyle w:val="AralkYok"/>
        <w:spacing w:before="120" w:after="120"/>
        <w:jc w:val="both"/>
      </w:pPr>
      <w:r>
        <w:rPr>
          <w:b/>
        </w:rPr>
        <w:t xml:space="preserve">3.1- </w:t>
      </w:r>
      <w:r w:rsidR="00163149">
        <w:t xml:space="preserve"> Yüklenici İskender mesire alanında yapacağı 80 adet yol aydınlatma direk, armatür, güneş paneli şarj ünitesi bataryası v</w:t>
      </w:r>
      <w:r w:rsidR="00E516B7">
        <w:t>.</w:t>
      </w:r>
      <w:r w:rsidR="00163149">
        <w:t>s</w:t>
      </w:r>
      <w:r w:rsidR="00A11BC3">
        <w:t>.</w:t>
      </w:r>
      <w:r w:rsidR="00163149">
        <w:t xml:space="preserve"> tesiste yapılacak her türlü imalata ait detay projeleri</w:t>
      </w:r>
      <w:r w:rsidR="00A11BC3">
        <w:t>, aynı mesire</w:t>
      </w:r>
      <w:r w:rsidR="006657C5">
        <w:t xml:space="preserve"> alanında bulunan kameriye aydınlatmasında kullanılacak</w:t>
      </w:r>
      <w:r w:rsidR="00A11BC3">
        <w:t xml:space="preserve"> 12 adet </w:t>
      </w:r>
      <w:r w:rsidR="00DA09C0">
        <w:t>aydınlatma direk,</w:t>
      </w:r>
      <w:r w:rsidR="006657C5">
        <w:t xml:space="preserve"> armatür, güneş paneli,</w:t>
      </w:r>
      <w:r w:rsidR="00E516B7">
        <w:t xml:space="preserve"> </w:t>
      </w:r>
      <w:r w:rsidR="006657C5">
        <w:t>şarj ünitesi ve bataryaya ait detay projeleri, va</w:t>
      </w:r>
      <w:r w:rsidR="00E516B7">
        <w:t xml:space="preserve">ziyet planını idareye üç nüsha </w:t>
      </w:r>
      <w:r w:rsidR="006657C5">
        <w:t>halinde yazılı olarak ve elektronik ortamda sunacaktır. İdarenin onayı yahut değişiklik taleplerinin yerine getirilerek projenin yeni şekliyle idarece onaylanmasından sonra imalata başlanacaktır.</w:t>
      </w:r>
    </w:p>
    <w:p w:rsidR="00163149" w:rsidRDefault="002D4B95" w:rsidP="009C319B">
      <w:pPr>
        <w:pStyle w:val="AralkYok"/>
        <w:spacing w:before="120" w:after="120"/>
        <w:jc w:val="both"/>
      </w:pPr>
      <w:r>
        <w:rPr>
          <w:b/>
        </w:rPr>
        <w:t>3.2-</w:t>
      </w:r>
      <w:r w:rsidR="00A11BC3" w:rsidRPr="00A11BC3">
        <w:rPr>
          <w:b/>
        </w:rPr>
        <w:t xml:space="preserve"> -</w:t>
      </w:r>
      <w:r w:rsidR="00A11BC3">
        <w:t xml:space="preserve"> </w:t>
      </w:r>
      <w:r w:rsidR="006657C5">
        <w:t>Yüklenici işin projesini yaptığından dolayı ayrıca proje bedeli talep edemez.</w:t>
      </w:r>
    </w:p>
    <w:p w:rsidR="006657C5" w:rsidRDefault="002D4B95" w:rsidP="009C319B">
      <w:pPr>
        <w:pStyle w:val="AralkYok"/>
        <w:spacing w:before="120" w:after="120"/>
        <w:jc w:val="both"/>
      </w:pPr>
      <w:r>
        <w:rPr>
          <w:b/>
        </w:rPr>
        <w:t>3.3</w:t>
      </w:r>
      <w:r w:rsidR="00A11BC3">
        <w:rPr>
          <w:b/>
        </w:rPr>
        <w:t xml:space="preserve"> </w:t>
      </w:r>
      <w:r w:rsidR="00A11BC3" w:rsidRPr="00A11BC3">
        <w:rPr>
          <w:b/>
        </w:rPr>
        <w:t>-</w:t>
      </w:r>
      <w:r w:rsidR="00A11BC3">
        <w:t xml:space="preserve"> </w:t>
      </w:r>
      <w:r w:rsidR="00E516B7">
        <w:t xml:space="preserve">İmalat projeleri; </w:t>
      </w:r>
      <w:r w:rsidR="006657C5">
        <w:t>uygula</w:t>
      </w:r>
      <w:r w:rsidR="00E516B7">
        <w:t xml:space="preserve">ma projeleri, </w:t>
      </w:r>
      <w:r w:rsidR="006657C5">
        <w:t>imalatçının ölçülü,</w:t>
      </w:r>
      <w:r w:rsidR="00E516B7">
        <w:t xml:space="preserve"> </w:t>
      </w:r>
      <w:r w:rsidR="006657C5">
        <w:t>ölçekli teknik resimleri</w:t>
      </w:r>
      <w:r w:rsidR="00E516B7">
        <w:t xml:space="preserve"> ile</w:t>
      </w:r>
      <w:r w:rsidR="006657C5">
        <w:t xml:space="preserve"> imalata ait tüm teknik bilgileri</w:t>
      </w:r>
      <w:r w:rsidR="00202213">
        <w:t xml:space="preserve"> ve sembolleri ihtiva edecektir.</w:t>
      </w:r>
    </w:p>
    <w:p w:rsidR="00274044" w:rsidRDefault="002D4B95" w:rsidP="009C319B">
      <w:pPr>
        <w:pStyle w:val="AralkYok"/>
        <w:spacing w:before="120" w:after="120"/>
        <w:jc w:val="both"/>
      </w:pPr>
      <w:r>
        <w:rPr>
          <w:b/>
        </w:rPr>
        <w:t>3.4</w:t>
      </w:r>
      <w:r w:rsidR="00A11BC3" w:rsidRPr="00A11BC3">
        <w:rPr>
          <w:b/>
        </w:rPr>
        <w:t>-</w:t>
      </w:r>
      <w:r w:rsidR="00A11BC3">
        <w:t xml:space="preserve"> </w:t>
      </w:r>
      <w:r w:rsidR="00274044">
        <w:t>Yüklenici tarafından verilecek yerleştirme ve montaj detayları</w:t>
      </w:r>
      <w:r w:rsidR="00E516B7">
        <w:t xml:space="preserve">; </w:t>
      </w:r>
      <w:r w:rsidR="00274044">
        <w:t>cihazları</w:t>
      </w:r>
      <w:r w:rsidR="00E516B7">
        <w:t>,</w:t>
      </w:r>
      <w:r w:rsidR="00274044">
        <w:t xml:space="preserve"> yapı elemanlarını, bunların bağlantı şekillerini, aralarındaki açıklıkları planda ve kolon şemasında</w:t>
      </w:r>
      <w:r w:rsidR="00DA09C0">
        <w:t xml:space="preserve"> </w:t>
      </w:r>
      <w:r w:rsidR="00274044">
        <w:t>(kesitte) yeterli açıklıkta gösteren teknik resimleri ihtiva edecektir.</w:t>
      </w:r>
    </w:p>
    <w:p w:rsidR="00917B69" w:rsidRDefault="002D4B95" w:rsidP="009C319B">
      <w:pPr>
        <w:pStyle w:val="AralkYok"/>
        <w:spacing w:before="120" w:after="120"/>
        <w:jc w:val="both"/>
      </w:pPr>
      <w:r>
        <w:rPr>
          <w:b/>
        </w:rPr>
        <w:t>3.5</w:t>
      </w:r>
      <w:r w:rsidR="00A11BC3" w:rsidRPr="00A11BC3">
        <w:rPr>
          <w:b/>
        </w:rPr>
        <w:t>-</w:t>
      </w:r>
      <w:r w:rsidR="00A11BC3">
        <w:t xml:space="preserve"> </w:t>
      </w:r>
      <w:r w:rsidR="00274044">
        <w:t>Yüklenici iş bitiminde İmalatlara ait son durum yerleşim krokileri yahut kesin projeleri, elektriksel bağlantı şemaları ve bunlara ait teknik verileri ihtiva eden dosya hazırla</w:t>
      </w:r>
      <w:r w:rsidR="00917B69">
        <w:t>y</w:t>
      </w:r>
      <w:r w:rsidR="00274044">
        <w:t xml:space="preserve">arak 4(dört) nüsha </w:t>
      </w:r>
      <w:r w:rsidR="00917B69">
        <w:t>halinde</w:t>
      </w:r>
      <w:r w:rsidR="00274044">
        <w:t xml:space="preserve"> geçici kabulden önce idareye teslim edecektir.  </w:t>
      </w:r>
    </w:p>
    <w:p w:rsidR="00D80C0C" w:rsidRDefault="00D80C0C" w:rsidP="009C319B">
      <w:pPr>
        <w:pStyle w:val="AralkYok"/>
        <w:spacing w:before="120" w:after="120"/>
        <w:jc w:val="both"/>
        <w:rPr>
          <w:b/>
        </w:rPr>
      </w:pPr>
    </w:p>
    <w:p w:rsidR="002D4B95" w:rsidRDefault="002D4B95" w:rsidP="009C319B">
      <w:pPr>
        <w:pStyle w:val="AralkYok"/>
        <w:spacing w:before="120" w:after="120"/>
        <w:jc w:val="both"/>
        <w:rPr>
          <w:b/>
        </w:rPr>
      </w:pPr>
      <w:r>
        <w:rPr>
          <w:b/>
        </w:rPr>
        <w:lastRenderedPageBreak/>
        <w:t>4.Ürün teknik kapasite ve özellikleri</w:t>
      </w:r>
    </w:p>
    <w:p w:rsidR="002D4B95" w:rsidRDefault="002D4B95" w:rsidP="00D80C0C">
      <w:pPr>
        <w:pStyle w:val="AralkYok"/>
        <w:spacing w:before="40" w:after="40"/>
        <w:jc w:val="both"/>
        <w:rPr>
          <w:b/>
        </w:rPr>
      </w:pPr>
      <w:r>
        <w:rPr>
          <w:b/>
        </w:rPr>
        <w:t>4.1- Güneş Paneli Teknik özellikleri</w:t>
      </w:r>
    </w:p>
    <w:p w:rsidR="002D4B95" w:rsidRDefault="002D4B95" w:rsidP="00D80C0C">
      <w:pPr>
        <w:pStyle w:val="AralkYok"/>
        <w:spacing w:before="40" w:after="40"/>
        <w:jc w:val="both"/>
      </w:pPr>
      <w:r>
        <w:rPr>
          <w:b/>
        </w:rPr>
        <w:t>4.1.1 -</w:t>
      </w:r>
      <w:r w:rsidR="00F053A7">
        <w:rPr>
          <w:b/>
        </w:rPr>
        <w:t xml:space="preserve"> </w:t>
      </w:r>
      <w:r>
        <w:t>Güneş enerji paneli tekli yada çoklu kristal yapıda olacaktır.</w:t>
      </w:r>
    </w:p>
    <w:p w:rsidR="002D4B95" w:rsidRDefault="002D4B95" w:rsidP="00D80C0C">
      <w:pPr>
        <w:pStyle w:val="AralkYok"/>
        <w:spacing w:before="40" w:after="40"/>
        <w:jc w:val="both"/>
      </w:pPr>
      <w:r w:rsidRPr="00F053A7">
        <w:rPr>
          <w:b/>
        </w:rPr>
        <w:t>4.1.2-</w:t>
      </w:r>
      <w:r w:rsidR="00F053A7">
        <w:t xml:space="preserve"> </w:t>
      </w:r>
      <w:r>
        <w:t>Güneş enerji pa</w:t>
      </w:r>
      <w:r w:rsidR="003A6DB5">
        <w:t>neli gücü; 24W armatür için 110W</w:t>
      </w:r>
      <w:r>
        <w:t>, 36 W armatür için 140 W 'dan düşük olmayacaktır.</w:t>
      </w:r>
    </w:p>
    <w:p w:rsidR="00F053A7" w:rsidRDefault="00F053A7" w:rsidP="00D80C0C">
      <w:pPr>
        <w:pStyle w:val="AralkYok"/>
        <w:spacing w:before="40" w:after="40"/>
        <w:jc w:val="both"/>
      </w:pPr>
      <w:r w:rsidRPr="00F053A7">
        <w:rPr>
          <w:b/>
        </w:rPr>
        <w:t>4.1.3-</w:t>
      </w:r>
      <w:r>
        <w:t xml:space="preserve"> Güneş enerjisi paneli - 30 C ile + 50 C dış hava sıcaklığında sorunsuz çalışacaktır.</w:t>
      </w:r>
    </w:p>
    <w:p w:rsidR="002D4B95" w:rsidRPr="002F50A6" w:rsidRDefault="00F053A7" w:rsidP="009C319B">
      <w:pPr>
        <w:pStyle w:val="AralkYok"/>
        <w:spacing w:before="120" w:after="120"/>
        <w:jc w:val="both"/>
        <w:rPr>
          <w:b/>
        </w:rPr>
      </w:pPr>
      <w:r w:rsidRPr="002F50A6">
        <w:rPr>
          <w:b/>
        </w:rPr>
        <w:t xml:space="preserve">4.2 Ledli Sokak Armatürü Teknik özellikleri </w:t>
      </w:r>
    </w:p>
    <w:p w:rsidR="00F053A7" w:rsidRDefault="00F053A7" w:rsidP="00D80C0C">
      <w:pPr>
        <w:pStyle w:val="AralkYok"/>
        <w:spacing w:before="40" w:after="40"/>
        <w:jc w:val="both"/>
      </w:pPr>
      <w:r w:rsidRPr="00F053A7">
        <w:rPr>
          <w:b/>
        </w:rPr>
        <w:t>4.2.1-</w:t>
      </w:r>
      <w:r>
        <w:t xml:space="preserve"> 12 adet kameriyede 24 W, 80 Adet direkte 36 W gücünde </w:t>
      </w:r>
      <w:r w:rsidR="00EE423D">
        <w:t>armatürler</w:t>
      </w:r>
      <w:r w:rsidR="00EE423D" w:rsidRPr="00EE423D">
        <w:t xml:space="preserve"> </w:t>
      </w:r>
      <w:r w:rsidR="00EE423D">
        <w:t>kullanılacaktır.</w:t>
      </w:r>
    </w:p>
    <w:p w:rsidR="00F053A7" w:rsidRDefault="00F053A7" w:rsidP="00D80C0C">
      <w:pPr>
        <w:pStyle w:val="AralkYok"/>
        <w:spacing w:before="40" w:after="40"/>
        <w:jc w:val="both"/>
      </w:pPr>
      <w:r w:rsidRPr="00F053A7">
        <w:rPr>
          <w:b/>
        </w:rPr>
        <w:t>4.2.</w:t>
      </w:r>
      <w:r>
        <w:rPr>
          <w:b/>
        </w:rPr>
        <w:t>2</w:t>
      </w:r>
      <w:r>
        <w:t xml:space="preserve"> - Armatürlerin led rengi idarece belirlenecektir.</w:t>
      </w:r>
    </w:p>
    <w:p w:rsidR="00F053A7" w:rsidRDefault="00F053A7" w:rsidP="00D80C0C">
      <w:pPr>
        <w:pStyle w:val="AralkYok"/>
        <w:spacing w:before="40" w:after="40"/>
        <w:jc w:val="both"/>
      </w:pPr>
      <w:r w:rsidRPr="002F50A6">
        <w:rPr>
          <w:b/>
        </w:rPr>
        <w:t>4.2.3</w:t>
      </w:r>
      <w:r w:rsidR="002F50A6">
        <w:t xml:space="preserve"> </w:t>
      </w:r>
      <w:r>
        <w:t xml:space="preserve">-Armatür çalışma voltajı 9-18 </w:t>
      </w:r>
      <w:r w:rsidR="00DE58EA">
        <w:t>V</w:t>
      </w:r>
      <w:r>
        <w:t xml:space="preserve"> DC</w:t>
      </w:r>
      <w:r w:rsidR="002F50A6">
        <w:t xml:space="preserve"> arasında olmalıdır.</w:t>
      </w:r>
    </w:p>
    <w:p w:rsidR="002F50A6" w:rsidRDefault="002F50A6" w:rsidP="00D80C0C">
      <w:pPr>
        <w:pStyle w:val="AralkYok"/>
        <w:spacing w:before="40" w:after="40"/>
        <w:jc w:val="both"/>
      </w:pPr>
      <w:r w:rsidRPr="002F50A6">
        <w:rPr>
          <w:b/>
        </w:rPr>
        <w:t>4.2.4-</w:t>
      </w:r>
      <w:r w:rsidR="003A6DB5">
        <w:t xml:space="preserve"> Ledler sta</w:t>
      </w:r>
      <w:r>
        <w:t>tik korumaya sahip olma</w:t>
      </w:r>
      <w:r w:rsidR="003A6DB5">
        <w:t>l</w:t>
      </w:r>
      <w:r>
        <w:t>ıdır.</w:t>
      </w:r>
    </w:p>
    <w:p w:rsidR="002F50A6" w:rsidRDefault="002F50A6" w:rsidP="00D80C0C">
      <w:pPr>
        <w:pStyle w:val="AralkYok"/>
        <w:spacing w:before="40" w:after="40"/>
        <w:jc w:val="both"/>
      </w:pPr>
      <w:r w:rsidRPr="002F50A6">
        <w:rPr>
          <w:b/>
        </w:rPr>
        <w:t>4.2.6-</w:t>
      </w:r>
      <w:r>
        <w:t>Ledli armatürler ters gerilime karşı korumalı olmalıdır.</w:t>
      </w:r>
    </w:p>
    <w:p w:rsidR="002F50A6" w:rsidRDefault="002F50A6" w:rsidP="00D80C0C">
      <w:pPr>
        <w:pStyle w:val="AralkYok"/>
        <w:spacing w:before="40" w:after="40"/>
        <w:jc w:val="both"/>
      </w:pPr>
      <w:r w:rsidRPr="002F50A6">
        <w:rPr>
          <w:b/>
        </w:rPr>
        <w:t>4.2.7-</w:t>
      </w:r>
      <w:r>
        <w:t xml:space="preserve"> 24 W Led armatür minumum 3300 lümen, 36 W led armatür minimum 5000 lümen ışık akısı üretmelidir.</w:t>
      </w:r>
    </w:p>
    <w:p w:rsidR="002F50A6" w:rsidRDefault="002F50A6" w:rsidP="00D80C0C">
      <w:pPr>
        <w:pStyle w:val="AralkYok"/>
        <w:spacing w:before="40" w:after="40"/>
        <w:jc w:val="both"/>
      </w:pPr>
      <w:r w:rsidRPr="002F50A6">
        <w:rPr>
          <w:b/>
        </w:rPr>
        <w:t>4.2.8</w:t>
      </w:r>
      <w:r>
        <w:t>- Ledli armatür gövdesi IP 65 Standardına uygun olacaktır.</w:t>
      </w:r>
    </w:p>
    <w:p w:rsidR="002F50A6" w:rsidRDefault="002F50A6" w:rsidP="009C319B">
      <w:pPr>
        <w:pStyle w:val="AralkYok"/>
        <w:spacing w:before="120" w:after="120"/>
        <w:jc w:val="both"/>
        <w:rPr>
          <w:b/>
        </w:rPr>
      </w:pPr>
      <w:r w:rsidRPr="002F50A6">
        <w:rPr>
          <w:b/>
        </w:rPr>
        <w:t>4.3 - Batarya teknik özellikleri</w:t>
      </w:r>
      <w:r w:rsidR="00152379">
        <w:rPr>
          <w:b/>
        </w:rPr>
        <w:t xml:space="preserve"> :</w:t>
      </w:r>
    </w:p>
    <w:p w:rsidR="002F50A6" w:rsidRDefault="002F50A6" w:rsidP="00D80C0C">
      <w:pPr>
        <w:pStyle w:val="AralkYok"/>
        <w:spacing w:before="40" w:after="40"/>
        <w:jc w:val="both"/>
      </w:pPr>
      <w:r w:rsidRPr="002F50A6">
        <w:rPr>
          <w:b/>
        </w:rPr>
        <w:t>4.3.1-</w:t>
      </w:r>
      <w:r w:rsidRPr="002F50A6">
        <w:t xml:space="preserve"> Bakımsız kuru tip 12 volt batarya kullanılacaktır.</w:t>
      </w:r>
    </w:p>
    <w:p w:rsidR="002F50A6" w:rsidRDefault="002F50A6" w:rsidP="00D80C0C">
      <w:pPr>
        <w:pStyle w:val="AralkYok"/>
        <w:spacing w:before="40" w:after="40"/>
        <w:jc w:val="both"/>
      </w:pPr>
      <w:r w:rsidRPr="005F0949">
        <w:rPr>
          <w:b/>
        </w:rPr>
        <w:t>4.3.2</w:t>
      </w:r>
      <w:r>
        <w:t xml:space="preserve">- 24W armatürler için </w:t>
      </w:r>
      <w:r w:rsidR="00DE58EA">
        <w:t xml:space="preserve">minimum, </w:t>
      </w:r>
      <w:r w:rsidR="005E31F5">
        <w:t xml:space="preserve">70 </w:t>
      </w:r>
      <w:r>
        <w:t>Ah, 36 W</w:t>
      </w:r>
      <w:r w:rsidR="00224B60">
        <w:t xml:space="preserve"> armatürler için </w:t>
      </w:r>
      <w:r w:rsidR="00DE58EA">
        <w:t xml:space="preserve">minimum </w:t>
      </w:r>
      <w:r w:rsidR="00224B60">
        <w:t>100</w:t>
      </w:r>
      <w:r w:rsidR="00DE58EA">
        <w:t xml:space="preserve"> </w:t>
      </w:r>
      <w:r w:rsidR="005F0949">
        <w:t>Ah kapasitesinde batarya kullanılacaktır.</w:t>
      </w:r>
    </w:p>
    <w:p w:rsidR="005F0949" w:rsidRPr="003A6DB5" w:rsidRDefault="005F0949" w:rsidP="009C319B">
      <w:pPr>
        <w:pStyle w:val="AralkYok"/>
        <w:spacing w:before="120" w:after="120"/>
        <w:jc w:val="both"/>
        <w:rPr>
          <w:b/>
        </w:rPr>
      </w:pPr>
      <w:r w:rsidRPr="005F0949">
        <w:rPr>
          <w:b/>
        </w:rPr>
        <w:t>4.4 -</w:t>
      </w:r>
      <w:r w:rsidRPr="003A6DB5">
        <w:rPr>
          <w:b/>
        </w:rPr>
        <w:t xml:space="preserve"> Şarj Kontrol Ünitesi Teknik özellikleri</w:t>
      </w:r>
      <w:r w:rsidR="003A6DB5">
        <w:rPr>
          <w:b/>
        </w:rPr>
        <w:t xml:space="preserve"> :</w:t>
      </w:r>
    </w:p>
    <w:p w:rsidR="005F0949" w:rsidRDefault="005F0949" w:rsidP="00D80C0C">
      <w:pPr>
        <w:pStyle w:val="AralkYok"/>
        <w:spacing w:before="40" w:after="40"/>
        <w:jc w:val="both"/>
      </w:pPr>
      <w:r w:rsidRPr="005F0949">
        <w:rPr>
          <w:b/>
        </w:rPr>
        <w:t>4.4.1</w:t>
      </w:r>
      <w:r>
        <w:t>- Şarj kontrol ünitesi güneş paneli ile batarya arasındaki akımı kontrol edecek, aşırı şarj ve deşarj korumalarına sahip olacaktır.</w:t>
      </w:r>
    </w:p>
    <w:p w:rsidR="005F0949" w:rsidRPr="002F50A6" w:rsidRDefault="005F0949" w:rsidP="00D80C0C">
      <w:pPr>
        <w:pStyle w:val="AralkYok"/>
        <w:spacing w:before="40" w:after="40"/>
        <w:jc w:val="both"/>
      </w:pPr>
      <w:r w:rsidRPr="005F0949">
        <w:rPr>
          <w:b/>
        </w:rPr>
        <w:t>4.4.2 -</w:t>
      </w:r>
      <w:r>
        <w:t xml:space="preserve"> Şarj regülatörü gece sensörüne sahip olmalı, gece otomatik yanmalı ve gündüz sönmelidir.</w:t>
      </w:r>
    </w:p>
    <w:p w:rsidR="005F0949" w:rsidRDefault="005F0949" w:rsidP="00D80C0C">
      <w:pPr>
        <w:pStyle w:val="AralkYok"/>
        <w:spacing w:before="40" w:after="40"/>
        <w:jc w:val="both"/>
      </w:pPr>
      <w:r w:rsidRPr="005F0949">
        <w:rPr>
          <w:b/>
        </w:rPr>
        <w:t>4.4.3 -</w:t>
      </w:r>
      <w:r>
        <w:t xml:space="preserve"> Şarj kontrol ünitesi ile belli saatlerden sonra tasarruf moduna geçilebilir olmalıdır.</w:t>
      </w:r>
    </w:p>
    <w:p w:rsidR="005F0949" w:rsidRDefault="00152379" w:rsidP="00D80C0C">
      <w:pPr>
        <w:pStyle w:val="AralkYok"/>
        <w:spacing w:before="40" w:after="40"/>
        <w:jc w:val="both"/>
      </w:pPr>
      <w:r w:rsidRPr="00152379">
        <w:rPr>
          <w:b/>
        </w:rPr>
        <w:t>4.4.4 -</w:t>
      </w:r>
      <w:r>
        <w:t xml:space="preserve"> Şarj ünitesi </w:t>
      </w:r>
      <w:r w:rsidR="005F0949">
        <w:t>minumum 10 A akıma dayanıklı olmalıdır.</w:t>
      </w:r>
    </w:p>
    <w:p w:rsidR="002F50A6" w:rsidRDefault="005F0949" w:rsidP="00D80C0C">
      <w:pPr>
        <w:pStyle w:val="AralkYok"/>
        <w:spacing w:before="40" w:after="40"/>
        <w:jc w:val="both"/>
        <w:rPr>
          <w:b/>
        </w:rPr>
      </w:pPr>
      <w:r w:rsidRPr="00152379">
        <w:rPr>
          <w:b/>
        </w:rPr>
        <w:t>4.</w:t>
      </w:r>
      <w:r w:rsidR="00152379" w:rsidRPr="00152379">
        <w:rPr>
          <w:b/>
        </w:rPr>
        <w:t>5</w:t>
      </w:r>
      <w:r w:rsidR="00152379">
        <w:rPr>
          <w:b/>
        </w:rPr>
        <w:t xml:space="preserve"> - M</w:t>
      </w:r>
      <w:r w:rsidRPr="00152379">
        <w:rPr>
          <w:b/>
        </w:rPr>
        <w:t xml:space="preserve">ekanik bağlantı aparatı </w:t>
      </w:r>
      <w:r w:rsidR="00152379">
        <w:rPr>
          <w:b/>
        </w:rPr>
        <w:t xml:space="preserve"> ve batarya kutusu özellikleri:</w:t>
      </w:r>
    </w:p>
    <w:p w:rsidR="00152379" w:rsidRDefault="00152379" w:rsidP="00D80C0C">
      <w:pPr>
        <w:pStyle w:val="AralkYok"/>
        <w:spacing w:before="40" w:after="40"/>
        <w:jc w:val="both"/>
      </w:pPr>
      <w:r>
        <w:rPr>
          <w:b/>
        </w:rPr>
        <w:t>4.5.1 -</w:t>
      </w:r>
      <w:r>
        <w:t xml:space="preserve"> Bağlantı  kolları</w:t>
      </w:r>
      <w:r w:rsidR="003A6DB5">
        <w:t>,</w:t>
      </w:r>
      <w:r>
        <w:t xml:space="preserve"> panel ve armatür açısını  ve yönünü ayarlanabilir şekilde tasarlanacaktır.</w:t>
      </w:r>
    </w:p>
    <w:p w:rsidR="00152379" w:rsidRDefault="00152379" w:rsidP="00D80C0C">
      <w:pPr>
        <w:pStyle w:val="AralkYok"/>
        <w:spacing w:before="40" w:after="40"/>
        <w:jc w:val="both"/>
      </w:pPr>
      <w:r w:rsidRPr="00152379">
        <w:rPr>
          <w:b/>
        </w:rPr>
        <w:t>4.5.2 -</w:t>
      </w:r>
      <w:r>
        <w:rPr>
          <w:b/>
        </w:rPr>
        <w:t xml:space="preserve"> </w:t>
      </w:r>
      <w:r w:rsidR="003A6DB5">
        <w:t>Batarya kutusu, bataryayı ve ş</w:t>
      </w:r>
      <w:r w:rsidRPr="00152379">
        <w:t xml:space="preserve">arj kontrol ünitesini muhafaza edecek ve gerekli havalandırmayı sağlayacak şekilde yapılmış olmalıdır. </w:t>
      </w:r>
    </w:p>
    <w:p w:rsidR="00152379" w:rsidRDefault="00152379" w:rsidP="00D80C0C">
      <w:pPr>
        <w:pStyle w:val="AralkYok"/>
        <w:spacing w:before="40" w:after="40"/>
        <w:jc w:val="both"/>
      </w:pPr>
      <w:r w:rsidRPr="00152379">
        <w:rPr>
          <w:b/>
        </w:rPr>
        <w:t>4.5.3</w:t>
      </w:r>
      <w:r>
        <w:t xml:space="preserve"> </w:t>
      </w:r>
      <w:r w:rsidRPr="00152379">
        <w:rPr>
          <w:b/>
        </w:rPr>
        <w:t xml:space="preserve">- </w:t>
      </w:r>
      <w:r>
        <w:t xml:space="preserve"> Mekanik parçalar ve batarya kutusu elektrostatik boyalı olmalıdır.</w:t>
      </w:r>
    </w:p>
    <w:p w:rsidR="00152379" w:rsidRDefault="00224B60" w:rsidP="009C319B">
      <w:pPr>
        <w:pStyle w:val="AralkYok"/>
        <w:spacing w:before="120" w:after="120"/>
        <w:jc w:val="both"/>
        <w:rPr>
          <w:b/>
        </w:rPr>
      </w:pPr>
      <w:r w:rsidRPr="00224B60">
        <w:rPr>
          <w:b/>
        </w:rPr>
        <w:t>4.6 - Direk özellikleri.</w:t>
      </w:r>
    </w:p>
    <w:p w:rsidR="00224B60" w:rsidRDefault="00224B60" w:rsidP="00D80C0C">
      <w:pPr>
        <w:pStyle w:val="AralkYok"/>
        <w:spacing w:before="40" w:after="40"/>
        <w:jc w:val="both"/>
      </w:pPr>
      <w:r>
        <w:rPr>
          <w:b/>
        </w:rPr>
        <w:t xml:space="preserve">4.6.1 </w:t>
      </w:r>
      <w:r w:rsidRPr="00224B60">
        <w:t>- Direkler elektrostatik boyalı olacaktır.</w:t>
      </w:r>
    </w:p>
    <w:p w:rsidR="00224B60" w:rsidRDefault="00224B60" w:rsidP="00D80C0C">
      <w:pPr>
        <w:pStyle w:val="AralkYok"/>
        <w:spacing w:before="40" w:after="40"/>
        <w:jc w:val="both"/>
      </w:pPr>
      <w:r w:rsidRPr="00224B60">
        <w:rPr>
          <w:b/>
        </w:rPr>
        <w:t>4.6.2 -</w:t>
      </w:r>
      <w:r>
        <w:t xml:space="preserve"> Direkler</w:t>
      </w:r>
      <w:r w:rsidR="000C6CA7">
        <w:t xml:space="preserve">in </w:t>
      </w:r>
      <w:r>
        <w:t xml:space="preserve"> et kalınlığı minimum 4 mm olmak şartıyla idarenin onayı ile poligon veya yuvarlak (4 inç</w:t>
      </w:r>
      <w:r w:rsidR="00DA09C0">
        <w:t xml:space="preserve"> çapında</w:t>
      </w:r>
      <w:r>
        <w:t>)</w:t>
      </w:r>
      <w:r w:rsidR="00DA09C0">
        <w:t>,</w:t>
      </w:r>
      <w:r>
        <w:t xml:space="preserve"> </w:t>
      </w:r>
      <w:r w:rsidR="00DA09C0">
        <w:t xml:space="preserve">36 W armatürler için </w:t>
      </w:r>
      <w:r w:rsidR="000C6CA7">
        <w:t>en az 6 m</w:t>
      </w:r>
      <w:r w:rsidR="00DA09C0">
        <w:t xml:space="preserve">., 24 W armatürler için en az </w:t>
      </w:r>
      <w:r w:rsidR="000C6CA7">
        <w:t xml:space="preserve"> </w:t>
      </w:r>
      <w:r w:rsidR="00DA09C0">
        <w:t xml:space="preserve">5 m. </w:t>
      </w:r>
      <w:r w:rsidR="000C6CA7">
        <w:t xml:space="preserve">boyunda </w:t>
      </w:r>
      <w:r>
        <w:t>ola</w:t>
      </w:r>
      <w:r w:rsidR="000C6CA7">
        <w:t>caktır.</w:t>
      </w:r>
    </w:p>
    <w:p w:rsidR="00224B60" w:rsidRDefault="00224B60" w:rsidP="00D80C0C">
      <w:pPr>
        <w:pStyle w:val="AralkYok"/>
        <w:spacing w:before="40" w:after="40"/>
        <w:jc w:val="both"/>
      </w:pPr>
      <w:r w:rsidRPr="00224B60">
        <w:rPr>
          <w:b/>
        </w:rPr>
        <w:t>4.6.3-</w:t>
      </w:r>
      <w:r>
        <w:t xml:space="preserve"> Kurulum aşamasında direklerin mesire alanında belir</w:t>
      </w:r>
      <w:r w:rsidR="003A6DB5">
        <w:t xml:space="preserve">lenen yerlere 70 cm derinlikte </w:t>
      </w:r>
      <w:r>
        <w:t xml:space="preserve">50x50 cm ölçülerinde </w:t>
      </w:r>
      <w:r w:rsidR="005E31F5">
        <w:t>300 dozlu ankraj betonu yapımı ve beton içerisine konulacak minimum 50 cm uzunluğundaki  galvanizli saplama civataları yapımı ve montajı yükleniciye aittir.</w:t>
      </w:r>
    </w:p>
    <w:p w:rsidR="00821593" w:rsidRDefault="000C6CA7" w:rsidP="009C319B">
      <w:pPr>
        <w:pStyle w:val="AralkYok"/>
        <w:spacing w:before="120" w:after="120"/>
        <w:jc w:val="both"/>
        <w:rPr>
          <w:b/>
        </w:rPr>
      </w:pPr>
      <w:r>
        <w:rPr>
          <w:b/>
        </w:rPr>
        <w:t>5-</w:t>
      </w:r>
      <w:r w:rsidR="00821593" w:rsidRPr="00821593">
        <w:rPr>
          <w:b/>
        </w:rPr>
        <w:t xml:space="preserve"> Garanti ve servis hizmetleri</w:t>
      </w:r>
    </w:p>
    <w:p w:rsidR="00917B69" w:rsidRDefault="000C6CA7" w:rsidP="00D80C0C">
      <w:pPr>
        <w:pStyle w:val="AralkYok"/>
        <w:spacing w:before="40" w:after="40"/>
        <w:jc w:val="both"/>
      </w:pPr>
      <w:r>
        <w:rPr>
          <w:b/>
        </w:rPr>
        <w:t>5</w:t>
      </w:r>
      <w:r w:rsidR="00821593" w:rsidRPr="00821593">
        <w:rPr>
          <w:b/>
        </w:rPr>
        <w:t>.1 -</w:t>
      </w:r>
      <w:r w:rsidR="00821593">
        <w:t xml:space="preserve"> </w:t>
      </w:r>
      <w:r w:rsidR="00917B69">
        <w:t xml:space="preserve">İmalatı yapılan ürünler geçici kabul tarihi itibariyle malzeme yönünde 2(iki) yıl yüklenici garantisi altındadır. Bu süre içinde oluşacak arızaların giderilmesinden ve malzeme değişiminden yüklenici sorumludur. </w:t>
      </w:r>
      <w:r w:rsidR="00274044">
        <w:t xml:space="preserve"> </w:t>
      </w:r>
    </w:p>
    <w:p w:rsidR="000C6CA7" w:rsidRDefault="000C6CA7" w:rsidP="00D80C0C">
      <w:pPr>
        <w:pStyle w:val="AralkYok"/>
        <w:spacing w:before="40" w:after="40"/>
        <w:jc w:val="both"/>
      </w:pPr>
      <w:r w:rsidRPr="000C6CA7">
        <w:rPr>
          <w:b/>
        </w:rPr>
        <w:t>5.2 -</w:t>
      </w:r>
      <w:r>
        <w:t xml:space="preserve"> Sistemde kullanılan parçaların 10 yıl temin garantisi olacaktır.</w:t>
      </w:r>
    </w:p>
    <w:p w:rsidR="00917B69" w:rsidRDefault="000C6CA7" w:rsidP="00D80C0C">
      <w:pPr>
        <w:pStyle w:val="AralkYok"/>
        <w:spacing w:before="40" w:after="40"/>
        <w:jc w:val="both"/>
      </w:pPr>
      <w:r>
        <w:rPr>
          <w:b/>
        </w:rPr>
        <w:t>5.3.</w:t>
      </w:r>
      <w:r w:rsidR="00821593" w:rsidRPr="00821593">
        <w:rPr>
          <w:b/>
        </w:rPr>
        <w:t>-</w:t>
      </w:r>
      <w:r w:rsidR="00821593">
        <w:t xml:space="preserve"> </w:t>
      </w:r>
      <w:r w:rsidR="00917B69">
        <w:t>Garanti süresi içerisinde ürünlerde meydana gelebilecek arızaların giderilmesi 48 saat içerisinde gerçekleştirilerek sistem yüklenici tarafından çalışır hale getirilecektir.</w:t>
      </w:r>
    </w:p>
    <w:p w:rsidR="006610BF" w:rsidRDefault="000C6CA7" w:rsidP="00D80C0C">
      <w:pPr>
        <w:pStyle w:val="AralkYok"/>
        <w:spacing w:before="40" w:after="40"/>
        <w:jc w:val="both"/>
      </w:pPr>
      <w:r>
        <w:rPr>
          <w:b/>
        </w:rPr>
        <w:t>5,4</w:t>
      </w:r>
      <w:r w:rsidR="00821593" w:rsidRPr="00821593">
        <w:rPr>
          <w:b/>
        </w:rPr>
        <w:t>-</w:t>
      </w:r>
      <w:r w:rsidR="00821593">
        <w:t xml:space="preserve"> </w:t>
      </w:r>
      <w:r w:rsidR="00917B69">
        <w:t>Yeni imalat montajında işçilik,nakliye,montaj, demontaj, vinç</w:t>
      </w:r>
      <w:r w:rsidR="006610BF">
        <w:t xml:space="preserve"> ve diğer tüm araç gereç temini yüklenici tarafından karşılanacaktır.</w:t>
      </w:r>
      <w:r w:rsidR="00917B69">
        <w:t xml:space="preserve"> </w:t>
      </w:r>
    </w:p>
    <w:p w:rsidR="002D4B95" w:rsidRDefault="000C6CA7" w:rsidP="00D80C0C">
      <w:pPr>
        <w:pStyle w:val="AralkYok"/>
        <w:spacing w:before="40" w:after="40"/>
        <w:jc w:val="both"/>
      </w:pPr>
      <w:r>
        <w:rPr>
          <w:b/>
        </w:rPr>
        <w:t>5.5</w:t>
      </w:r>
      <w:r w:rsidR="00821593" w:rsidRPr="00821593">
        <w:rPr>
          <w:b/>
        </w:rPr>
        <w:t>-</w:t>
      </w:r>
      <w:r w:rsidR="00821593">
        <w:t xml:space="preserve"> </w:t>
      </w:r>
      <w:r w:rsidR="006610BF">
        <w:t>Yapılacak imalat için öncelikle TSE,</w:t>
      </w:r>
      <w:r w:rsidR="003A6DB5">
        <w:t xml:space="preserve"> </w:t>
      </w:r>
      <w:r w:rsidR="006610BF">
        <w:t>CE,</w:t>
      </w:r>
      <w:r w:rsidR="003A6DB5">
        <w:t xml:space="preserve"> </w:t>
      </w:r>
      <w:r w:rsidR="006610BF">
        <w:t>EN,</w:t>
      </w:r>
      <w:r w:rsidR="003A6DB5">
        <w:t xml:space="preserve"> </w:t>
      </w:r>
      <w:r w:rsidR="006610BF">
        <w:t>IEC standart belgelerine sahip malzemeler kullanılacaktır.</w:t>
      </w:r>
    </w:p>
    <w:sectPr w:rsidR="002D4B95" w:rsidSect="00D80C0C"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/>
  <w:rsids>
    <w:rsidRoot w:val="00BA6E3B"/>
    <w:rsid w:val="000307F7"/>
    <w:rsid w:val="00064471"/>
    <w:rsid w:val="00074A8F"/>
    <w:rsid w:val="000C6CA7"/>
    <w:rsid w:val="00152379"/>
    <w:rsid w:val="00163149"/>
    <w:rsid w:val="00202213"/>
    <w:rsid w:val="00224B60"/>
    <w:rsid w:val="00274044"/>
    <w:rsid w:val="002D4B95"/>
    <w:rsid w:val="002F50A6"/>
    <w:rsid w:val="003A6DB5"/>
    <w:rsid w:val="004B568C"/>
    <w:rsid w:val="005E31F5"/>
    <w:rsid w:val="005F0949"/>
    <w:rsid w:val="006610BF"/>
    <w:rsid w:val="006657C5"/>
    <w:rsid w:val="006A1075"/>
    <w:rsid w:val="00793107"/>
    <w:rsid w:val="00821593"/>
    <w:rsid w:val="00917B69"/>
    <w:rsid w:val="009705B9"/>
    <w:rsid w:val="009C319B"/>
    <w:rsid w:val="00A11BC3"/>
    <w:rsid w:val="00AB0AD8"/>
    <w:rsid w:val="00AE62D4"/>
    <w:rsid w:val="00B02BB6"/>
    <w:rsid w:val="00B36904"/>
    <w:rsid w:val="00BA6E3B"/>
    <w:rsid w:val="00D03B62"/>
    <w:rsid w:val="00D80C0C"/>
    <w:rsid w:val="00DA09C0"/>
    <w:rsid w:val="00DE58EA"/>
    <w:rsid w:val="00E516B7"/>
    <w:rsid w:val="00EE423D"/>
    <w:rsid w:val="00F0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1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6E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40BAF-B6B3-47D1-B63F-A146EE74C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casper_</dc:creator>
  <cp:lastModifiedBy>gurbuz.coban</cp:lastModifiedBy>
  <cp:revision>2</cp:revision>
  <dcterms:created xsi:type="dcterms:W3CDTF">2013-10-24T11:44:00Z</dcterms:created>
  <dcterms:modified xsi:type="dcterms:W3CDTF">2013-10-24T11:44:00Z</dcterms:modified>
</cp:coreProperties>
</file>