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F5" w:rsidRDefault="00BA1AF0" w:rsidP="00133D2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157480</wp:posOffset>
            </wp:positionV>
            <wp:extent cx="1691005" cy="362585"/>
            <wp:effectExtent l="19050" t="0" r="4445" b="0"/>
            <wp:wrapNone/>
            <wp:docPr id="3" name="Resim 3" descr="LOGOM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MUZ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362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59055</wp:posOffset>
            </wp:positionV>
            <wp:extent cx="1724025" cy="597535"/>
            <wp:effectExtent l="19050" t="0" r="9525" b="0"/>
            <wp:wrapNone/>
            <wp:docPr id="2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7609" w:rsidRDefault="00C67609" w:rsidP="00133D2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jc w:val="center"/>
        <w:rPr>
          <w:b/>
          <w:sz w:val="20"/>
          <w:szCs w:val="20"/>
        </w:rPr>
      </w:pPr>
    </w:p>
    <w:p w:rsidR="00C67609" w:rsidRDefault="00C67609" w:rsidP="00133D2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jc w:val="center"/>
        <w:rPr>
          <w:b/>
          <w:sz w:val="20"/>
          <w:szCs w:val="20"/>
        </w:rPr>
      </w:pPr>
    </w:p>
    <w:p w:rsidR="00B30A52" w:rsidRPr="007C40DC" w:rsidRDefault="00B30A52" w:rsidP="00133D2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B30A52" w:rsidRPr="00145365" w:rsidRDefault="00B30A52" w:rsidP="00133D2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jc w:val="center"/>
        <w:rPr>
          <w:b/>
          <w:sz w:val="20"/>
          <w:szCs w:val="20"/>
        </w:rPr>
      </w:pPr>
      <w:r w:rsidRPr="002643F5">
        <w:rPr>
          <w:b/>
          <w:sz w:val="20"/>
          <w:szCs w:val="20"/>
        </w:rPr>
        <w:t>Mal Alımı</w:t>
      </w:r>
      <w:r w:rsidRPr="00145365">
        <w:rPr>
          <w:b/>
          <w:sz w:val="20"/>
          <w:szCs w:val="20"/>
        </w:rPr>
        <w:t xml:space="preserve"> için ihale ilanı</w:t>
      </w:r>
    </w:p>
    <w:p w:rsidR="00B30A52" w:rsidRPr="00145365" w:rsidRDefault="00B30A52" w:rsidP="00133D2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jc w:val="both"/>
        <w:rPr>
          <w:b/>
          <w:sz w:val="20"/>
          <w:szCs w:val="20"/>
        </w:rPr>
      </w:pPr>
    </w:p>
    <w:p w:rsidR="00B30A52" w:rsidRPr="008E0A38" w:rsidRDefault="00C67609" w:rsidP="0070498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jc w:val="both"/>
        <w:rPr>
          <w:sz w:val="20"/>
          <w:szCs w:val="20"/>
        </w:rPr>
      </w:pPr>
      <w:r w:rsidRPr="008E0A38">
        <w:rPr>
          <w:sz w:val="20"/>
          <w:szCs w:val="20"/>
        </w:rPr>
        <w:t xml:space="preserve">Şentav Besicilik Gıda ve Tarım Ürünleri San. ve Tic. Ltd. Şti. </w:t>
      </w:r>
      <w:r w:rsidR="00B30A52" w:rsidRPr="008E0A38">
        <w:rPr>
          <w:sz w:val="20"/>
          <w:szCs w:val="20"/>
        </w:rPr>
        <w:t xml:space="preserve">Mevlana Kalkınma Ajansı </w:t>
      </w:r>
      <w:r w:rsidR="00547062" w:rsidRPr="008E0A38">
        <w:rPr>
          <w:sz w:val="20"/>
          <w:szCs w:val="20"/>
        </w:rPr>
        <w:t xml:space="preserve">İktisadi İşletmelerde Rekabetçiliğin Geliştirilmesine Yönelik Mali Destek Programı </w:t>
      </w:r>
      <w:r w:rsidR="00B30A52" w:rsidRPr="008E0A38">
        <w:rPr>
          <w:sz w:val="20"/>
          <w:szCs w:val="20"/>
        </w:rPr>
        <w:t>kapsamında sağlanan mali destek ile Konya ilinde “</w:t>
      </w:r>
      <w:r w:rsidR="00E03735" w:rsidRPr="008E0A38">
        <w:rPr>
          <w:sz w:val="20"/>
          <w:szCs w:val="20"/>
        </w:rPr>
        <w:t>Yumurta Üretim Sürecimizde Gıda Güvenliğinin Sağlanması</w:t>
      </w:r>
      <w:r w:rsidR="0070498F" w:rsidRPr="008E0A38">
        <w:rPr>
          <w:sz w:val="20"/>
          <w:szCs w:val="20"/>
        </w:rPr>
        <w:t>” Projesi kapsamında</w:t>
      </w:r>
      <w:r w:rsidR="00600B13" w:rsidRPr="008E0A38">
        <w:rPr>
          <w:sz w:val="20"/>
          <w:szCs w:val="20"/>
        </w:rPr>
        <w:t xml:space="preserve"> “</w:t>
      </w:r>
      <w:r w:rsidR="00622F4F" w:rsidRPr="008E0A38">
        <w:rPr>
          <w:sz w:val="20"/>
          <w:szCs w:val="20"/>
        </w:rPr>
        <w:t xml:space="preserve">Lot 1: </w:t>
      </w:r>
      <w:r w:rsidR="0070498F" w:rsidRPr="008E0A38">
        <w:rPr>
          <w:sz w:val="20"/>
          <w:szCs w:val="20"/>
        </w:rPr>
        <w:t xml:space="preserve">1 adet </w:t>
      </w:r>
      <w:r w:rsidR="002C7BCF" w:rsidRPr="008E0A38">
        <w:rPr>
          <w:sz w:val="20"/>
          <w:szCs w:val="20"/>
        </w:rPr>
        <w:t>Tavuk Kafesi Sistemi</w:t>
      </w:r>
      <w:r w:rsidR="0070498F" w:rsidRPr="008E0A38">
        <w:rPr>
          <w:sz w:val="20"/>
          <w:szCs w:val="20"/>
        </w:rPr>
        <w:t xml:space="preserve">, </w:t>
      </w:r>
      <w:r w:rsidR="00622F4F" w:rsidRPr="008E0A38">
        <w:rPr>
          <w:sz w:val="20"/>
          <w:szCs w:val="20"/>
        </w:rPr>
        <w:t xml:space="preserve">Lot 2: </w:t>
      </w:r>
      <w:r w:rsidR="002C7BCF" w:rsidRPr="008E0A38">
        <w:rPr>
          <w:sz w:val="20"/>
          <w:szCs w:val="20"/>
        </w:rPr>
        <w:t>2</w:t>
      </w:r>
      <w:r w:rsidR="0070498F" w:rsidRPr="008E0A38">
        <w:rPr>
          <w:sz w:val="20"/>
          <w:szCs w:val="20"/>
        </w:rPr>
        <w:t xml:space="preserve"> adet </w:t>
      </w:r>
      <w:r w:rsidR="002C7BCF" w:rsidRPr="008E0A38">
        <w:rPr>
          <w:sz w:val="20"/>
          <w:szCs w:val="20"/>
        </w:rPr>
        <w:t>Galvaniz Silo</w:t>
      </w:r>
      <w:r w:rsidR="0070498F" w:rsidRPr="008E0A38">
        <w:rPr>
          <w:sz w:val="20"/>
          <w:szCs w:val="20"/>
        </w:rPr>
        <w:t>, 1</w:t>
      </w:r>
      <w:r w:rsidR="002C7BCF" w:rsidRPr="008E0A38">
        <w:rPr>
          <w:sz w:val="20"/>
          <w:szCs w:val="20"/>
        </w:rPr>
        <w:t>4</w:t>
      </w:r>
      <w:r w:rsidR="0070498F" w:rsidRPr="008E0A38">
        <w:rPr>
          <w:sz w:val="20"/>
          <w:szCs w:val="20"/>
        </w:rPr>
        <w:t xml:space="preserve"> adet </w:t>
      </w:r>
      <w:r w:rsidR="002C7BCF" w:rsidRPr="008E0A38">
        <w:rPr>
          <w:sz w:val="20"/>
          <w:szCs w:val="20"/>
        </w:rPr>
        <w:t>Büyük Galvaniz Kanat Davlumbaz Fan, 2 adet Küçük Galvaniz Kanat Davlumbaz Fan ve 28 adet Soğutma Paneli</w:t>
      </w:r>
      <w:r w:rsidR="00600B13" w:rsidRPr="008E0A38">
        <w:rPr>
          <w:sz w:val="20"/>
          <w:szCs w:val="20"/>
        </w:rPr>
        <w:t>”</w:t>
      </w:r>
      <w:r w:rsidR="002C7BCF" w:rsidRPr="008E0A38">
        <w:rPr>
          <w:sz w:val="20"/>
          <w:szCs w:val="20"/>
        </w:rPr>
        <w:t xml:space="preserve"> </w:t>
      </w:r>
      <w:r w:rsidR="00B30A52" w:rsidRPr="008E0A38">
        <w:rPr>
          <w:sz w:val="20"/>
          <w:szCs w:val="20"/>
        </w:rPr>
        <w:t>için bir mal alımı ihalesi sonuçlandırmayı planlamaktadır.</w:t>
      </w:r>
    </w:p>
    <w:p w:rsidR="00B30A52" w:rsidRPr="008E0A38" w:rsidRDefault="00B30A52" w:rsidP="00133D2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jc w:val="both"/>
        <w:rPr>
          <w:sz w:val="20"/>
          <w:szCs w:val="20"/>
        </w:rPr>
      </w:pPr>
    </w:p>
    <w:p w:rsidR="00B30A52" w:rsidRPr="008E0A38" w:rsidRDefault="00B30A52" w:rsidP="00BC63F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jc w:val="both"/>
        <w:rPr>
          <w:sz w:val="20"/>
          <w:szCs w:val="20"/>
        </w:rPr>
      </w:pPr>
      <w:r w:rsidRPr="008E0A38">
        <w:rPr>
          <w:sz w:val="20"/>
          <w:szCs w:val="20"/>
        </w:rPr>
        <w:t>İhaleye katılım koşulları, istek</w:t>
      </w:r>
      <w:bookmarkStart w:id="0" w:name="_GoBack"/>
      <w:bookmarkEnd w:id="0"/>
      <w:r w:rsidRPr="008E0A38">
        <w:rPr>
          <w:sz w:val="20"/>
          <w:szCs w:val="20"/>
        </w:rPr>
        <w:t xml:space="preserve">lilerde aranacak teknik ve mali bilgileri de içeren İhale Dosyası </w:t>
      </w:r>
      <w:r w:rsidR="00600B13" w:rsidRPr="008E0A38">
        <w:rPr>
          <w:sz w:val="20"/>
          <w:szCs w:val="20"/>
        </w:rPr>
        <w:t xml:space="preserve">www.sentav.com.tr </w:t>
      </w:r>
      <w:r w:rsidRPr="008E0A38">
        <w:rPr>
          <w:sz w:val="20"/>
          <w:szCs w:val="20"/>
        </w:rPr>
        <w:t xml:space="preserve">ve </w:t>
      </w:r>
      <w:hyperlink r:id="rId8" w:history="1">
        <w:r w:rsidRPr="008E0A38">
          <w:rPr>
            <w:rStyle w:val="Kpr"/>
            <w:color w:val="auto"/>
            <w:sz w:val="20"/>
            <w:szCs w:val="20"/>
            <w:u w:val="none"/>
          </w:rPr>
          <w:t>www.mevka.org.tr</w:t>
        </w:r>
      </w:hyperlink>
      <w:r w:rsidRPr="008E0A38">
        <w:rPr>
          <w:sz w:val="20"/>
          <w:szCs w:val="20"/>
        </w:rPr>
        <w:t xml:space="preserve"> internet adreslerinden görülebilir, </w:t>
      </w:r>
      <w:r w:rsidR="00600B13" w:rsidRPr="008E0A38">
        <w:rPr>
          <w:sz w:val="20"/>
          <w:szCs w:val="20"/>
        </w:rPr>
        <w:t>Hatunsaray Kasabası Beşalıç Mevkii Meram/Konya</w:t>
      </w:r>
      <w:r w:rsidRPr="008E0A38">
        <w:rPr>
          <w:sz w:val="20"/>
          <w:szCs w:val="20"/>
        </w:rPr>
        <w:t xml:space="preserve"> adresinden temin edilmelidir.</w:t>
      </w:r>
    </w:p>
    <w:p w:rsidR="00B30A52" w:rsidRPr="008E0A38" w:rsidRDefault="00B30A52" w:rsidP="00133D2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jc w:val="both"/>
        <w:rPr>
          <w:sz w:val="20"/>
          <w:szCs w:val="20"/>
        </w:rPr>
      </w:pPr>
    </w:p>
    <w:p w:rsidR="00B30A52" w:rsidRPr="008E0A38" w:rsidRDefault="00B30A52" w:rsidP="005E19AB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jc w:val="both"/>
        <w:rPr>
          <w:sz w:val="20"/>
          <w:szCs w:val="20"/>
        </w:rPr>
      </w:pPr>
      <w:r w:rsidRPr="008E0A38">
        <w:rPr>
          <w:sz w:val="20"/>
          <w:szCs w:val="20"/>
        </w:rPr>
        <w:t>Teklif teslimi için son tarih ve saati</w:t>
      </w:r>
      <w:r w:rsidR="00E64945" w:rsidRPr="008E0A38">
        <w:rPr>
          <w:sz w:val="20"/>
          <w:szCs w:val="20"/>
        </w:rPr>
        <w:t xml:space="preserve">: 10.07.2012 </w:t>
      </w:r>
      <w:r w:rsidRPr="008E0A38">
        <w:rPr>
          <w:sz w:val="20"/>
          <w:szCs w:val="20"/>
        </w:rPr>
        <w:t>/ 1</w:t>
      </w:r>
      <w:r w:rsidR="007B6993" w:rsidRPr="008E0A38">
        <w:rPr>
          <w:sz w:val="20"/>
          <w:szCs w:val="20"/>
        </w:rPr>
        <w:t>4</w:t>
      </w:r>
      <w:r w:rsidRPr="008E0A38">
        <w:rPr>
          <w:sz w:val="20"/>
          <w:szCs w:val="20"/>
        </w:rPr>
        <w:t>:</w:t>
      </w:r>
      <w:r w:rsidR="00D90B26" w:rsidRPr="008E0A38">
        <w:rPr>
          <w:sz w:val="20"/>
          <w:szCs w:val="20"/>
        </w:rPr>
        <w:t>3</w:t>
      </w:r>
      <w:r w:rsidRPr="008E0A38">
        <w:rPr>
          <w:sz w:val="20"/>
          <w:szCs w:val="20"/>
        </w:rPr>
        <w:t>0’dur.</w:t>
      </w:r>
    </w:p>
    <w:p w:rsidR="00B30A52" w:rsidRPr="008E0A38" w:rsidRDefault="00B30A52" w:rsidP="00133D2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jc w:val="both"/>
        <w:rPr>
          <w:sz w:val="20"/>
          <w:szCs w:val="20"/>
        </w:rPr>
      </w:pPr>
    </w:p>
    <w:p w:rsidR="00B30A52" w:rsidRPr="008E0A38" w:rsidRDefault="00B30A52" w:rsidP="00BD65C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jc w:val="both"/>
        <w:rPr>
          <w:sz w:val="20"/>
          <w:szCs w:val="20"/>
        </w:rPr>
      </w:pPr>
      <w:r w:rsidRPr="008E0A38">
        <w:rPr>
          <w:sz w:val="20"/>
          <w:szCs w:val="20"/>
        </w:rPr>
        <w:t>Gerekli ek bilgi ya da açıklamalar</w:t>
      </w:r>
      <w:r w:rsidR="006829F0" w:rsidRPr="008E0A38">
        <w:t xml:space="preserve"> </w:t>
      </w:r>
      <w:r w:rsidR="00433E29" w:rsidRPr="008E0A38">
        <w:rPr>
          <w:sz w:val="20"/>
          <w:szCs w:val="20"/>
        </w:rPr>
        <w:t>www.sentav.com.tr ve www.mevka.org.tr</w:t>
      </w:r>
      <w:r w:rsidRPr="008E0A38">
        <w:rPr>
          <w:sz w:val="20"/>
          <w:szCs w:val="20"/>
        </w:rPr>
        <w:t xml:space="preserve"> adresinde yayınlanacaktır.</w:t>
      </w:r>
    </w:p>
    <w:p w:rsidR="00B30A52" w:rsidRPr="008E0A38" w:rsidRDefault="00B30A52" w:rsidP="00133D28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jc w:val="both"/>
        <w:rPr>
          <w:sz w:val="20"/>
          <w:szCs w:val="20"/>
        </w:rPr>
      </w:pPr>
    </w:p>
    <w:p w:rsidR="003F4965" w:rsidRPr="00137E5C" w:rsidRDefault="00B30A52" w:rsidP="003F4965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jc w:val="both"/>
        <w:rPr>
          <w:sz w:val="20"/>
          <w:szCs w:val="20"/>
        </w:rPr>
        <w:sectPr w:rsidR="003F4965" w:rsidRPr="00137E5C" w:rsidSect="007C383F">
          <w:pgSz w:w="11906" w:h="16838"/>
          <w:pgMar w:top="1418" w:right="1983" w:bottom="709" w:left="1417" w:header="708" w:footer="708" w:gutter="0"/>
          <w:cols w:space="708"/>
          <w:rtlGutter/>
          <w:docGrid w:linePitch="360"/>
        </w:sectPr>
      </w:pPr>
      <w:r w:rsidRPr="008E0A38">
        <w:rPr>
          <w:sz w:val="20"/>
          <w:szCs w:val="20"/>
        </w:rPr>
        <w:t xml:space="preserve">Teklifler, </w:t>
      </w:r>
      <w:r w:rsidR="00E64945" w:rsidRPr="008E0A38">
        <w:rPr>
          <w:sz w:val="20"/>
          <w:szCs w:val="20"/>
        </w:rPr>
        <w:t>10.07.2012</w:t>
      </w:r>
      <w:r w:rsidRPr="008E0A38">
        <w:rPr>
          <w:sz w:val="20"/>
          <w:szCs w:val="20"/>
        </w:rPr>
        <w:t xml:space="preserve"> tarihinde, saat 1</w:t>
      </w:r>
      <w:r w:rsidR="007B6993" w:rsidRPr="008E0A38">
        <w:rPr>
          <w:sz w:val="20"/>
          <w:szCs w:val="20"/>
        </w:rPr>
        <w:t>4</w:t>
      </w:r>
      <w:r w:rsidRPr="008E0A38">
        <w:rPr>
          <w:sz w:val="20"/>
          <w:szCs w:val="20"/>
        </w:rPr>
        <w:t xml:space="preserve">:30’da </w:t>
      </w:r>
      <w:r w:rsidR="003F4965" w:rsidRPr="008E0A38">
        <w:rPr>
          <w:sz w:val="20"/>
          <w:szCs w:val="20"/>
        </w:rPr>
        <w:t>Hatunsaray Kasabası Beşalıç Mevkii Meram/Konya</w:t>
      </w:r>
      <w:r w:rsidR="006829F0" w:rsidRPr="008E0A38">
        <w:rPr>
          <w:sz w:val="20"/>
          <w:szCs w:val="20"/>
        </w:rPr>
        <w:t xml:space="preserve"> </w:t>
      </w:r>
      <w:r w:rsidRPr="008E0A38">
        <w:rPr>
          <w:sz w:val="20"/>
          <w:szCs w:val="20"/>
        </w:rPr>
        <w:t>adresinde yapılacak oturumda açılacaktır</w:t>
      </w:r>
    </w:p>
    <w:p w:rsidR="00B30A52" w:rsidRPr="00132C17" w:rsidRDefault="00B30A52" w:rsidP="00BA1AF0"/>
    <w:sectPr w:rsidR="00B30A52" w:rsidRPr="00132C17" w:rsidSect="003A3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6B8" w:rsidRDefault="00CF16B8">
      <w:r>
        <w:separator/>
      </w:r>
    </w:p>
  </w:endnote>
  <w:endnote w:type="continuationSeparator" w:id="0">
    <w:p w:rsidR="00CF16B8" w:rsidRDefault="00CF1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6B8" w:rsidRDefault="00CF16B8">
      <w:r>
        <w:separator/>
      </w:r>
    </w:p>
  </w:footnote>
  <w:footnote w:type="continuationSeparator" w:id="0">
    <w:p w:rsidR="00CF16B8" w:rsidRDefault="00CF16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A1C"/>
    <w:rsid w:val="00004A1C"/>
    <w:rsid w:val="0002420C"/>
    <w:rsid w:val="00024B39"/>
    <w:rsid w:val="00026D81"/>
    <w:rsid w:val="00035E14"/>
    <w:rsid w:val="00097034"/>
    <w:rsid w:val="000B6ABC"/>
    <w:rsid w:val="000C3801"/>
    <w:rsid w:val="000C529C"/>
    <w:rsid w:val="000C677D"/>
    <w:rsid w:val="000C76EE"/>
    <w:rsid w:val="00103510"/>
    <w:rsid w:val="001135E3"/>
    <w:rsid w:val="00132C17"/>
    <w:rsid w:val="00133D28"/>
    <w:rsid w:val="00136B27"/>
    <w:rsid w:val="00137E5C"/>
    <w:rsid w:val="00145365"/>
    <w:rsid w:val="00152BF1"/>
    <w:rsid w:val="0015508E"/>
    <w:rsid w:val="00156247"/>
    <w:rsid w:val="001F2519"/>
    <w:rsid w:val="00214B87"/>
    <w:rsid w:val="002442F5"/>
    <w:rsid w:val="002643F5"/>
    <w:rsid w:val="00273E00"/>
    <w:rsid w:val="00283CB2"/>
    <w:rsid w:val="00291758"/>
    <w:rsid w:val="0029491D"/>
    <w:rsid w:val="002B52BF"/>
    <w:rsid w:val="002C7BCF"/>
    <w:rsid w:val="002D141E"/>
    <w:rsid w:val="002F1CA5"/>
    <w:rsid w:val="00304282"/>
    <w:rsid w:val="003142D3"/>
    <w:rsid w:val="00315D47"/>
    <w:rsid w:val="003253F9"/>
    <w:rsid w:val="00325F0D"/>
    <w:rsid w:val="00326F24"/>
    <w:rsid w:val="003518A2"/>
    <w:rsid w:val="0036051D"/>
    <w:rsid w:val="00365FDE"/>
    <w:rsid w:val="003720E2"/>
    <w:rsid w:val="003A35FD"/>
    <w:rsid w:val="003A6D30"/>
    <w:rsid w:val="003F4965"/>
    <w:rsid w:val="00406BF4"/>
    <w:rsid w:val="0042059A"/>
    <w:rsid w:val="00426410"/>
    <w:rsid w:val="00433E29"/>
    <w:rsid w:val="0048315B"/>
    <w:rsid w:val="00484EA1"/>
    <w:rsid w:val="004A2560"/>
    <w:rsid w:val="004C1CA6"/>
    <w:rsid w:val="004E4544"/>
    <w:rsid w:val="005421D6"/>
    <w:rsid w:val="00547062"/>
    <w:rsid w:val="00560752"/>
    <w:rsid w:val="00564259"/>
    <w:rsid w:val="005937B2"/>
    <w:rsid w:val="005A56E2"/>
    <w:rsid w:val="005B527C"/>
    <w:rsid w:val="005E1470"/>
    <w:rsid w:val="005E19AB"/>
    <w:rsid w:val="00600B13"/>
    <w:rsid w:val="00622F4F"/>
    <w:rsid w:val="0063149D"/>
    <w:rsid w:val="00641929"/>
    <w:rsid w:val="00656D8F"/>
    <w:rsid w:val="00663106"/>
    <w:rsid w:val="006829F0"/>
    <w:rsid w:val="00693A64"/>
    <w:rsid w:val="006B4538"/>
    <w:rsid w:val="006B48F2"/>
    <w:rsid w:val="0070498F"/>
    <w:rsid w:val="007119AE"/>
    <w:rsid w:val="00736B38"/>
    <w:rsid w:val="00754CF2"/>
    <w:rsid w:val="007A4824"/>
    <w:rsid w:val="007A7062"/>
    <w:rsid w:val="007B6993"/>
    <w:rsid w:val="007C383F"/>
    <w:rsid w:val="007C40DC"/>
    <w:rsid w:val="00815DD6"/>
    <w:rsid w:val="008513AE"/>
    <w:rsid w:val="008C0B1E"/>
    <w:rsid w:val="008C3F89"/>
    <w:rsid w:val="008D7CD6"/>
    <w:rsid w:val="008E0A38"/>
    <w:rsid w:val="008E3510"/>
    <w:rsid w:val="008F18ED"/>
    <w:rsid w:val="00903F36"/>
    <w:rsid w:val="009054DC"/>
    <w:rsid w:val="0099297F"/>
    <w:rsid w:val="009B7807"/>
    <w:rsid w:val="009C6948"/>
    <w:rsid w:val="009D0160"/>
    <w:rsid w:val="009D2DBB"/>
    <w:rsid w:val="009F3775"/>
    <w:rsid w:val="009F3825"/>
    <w:rsid w:val="009F4B0A"/>
    <w:rsid w:val="009F516D"/>
    <w:rsid w:val="00A26E1A"/>
    <w:rsid w:val="00A4602B"/>
    <w:rsid w:val="00A75EAA"/>
    <w:rsid w:val="00A8501D"/>
    <w:rsid w:val="00AB5929"/>
    <w:rsid w:val="00AD3472"/>
    <w:rsid w:val="00AE55CA"/>
    <w:rsid w:val="00AF1107"/>
    <w:rsid w:val="00AF3A99"/>
    <w:rsid w:val="00B23611"/>
    <w:rsid w:val="00B259BB"/>
    <w:rsid w:val="00B30A52"/>
    <w:rsid w:val="00B734CB"/>
    <w:rsid w:val="00B80451"/>
    <w:rsid w:val="00BA1AF0"/>
    <w:rsid w:val="00BA5253"/>
    <w:rsid w:val="00BB51B0"/>
    <w:rsid w:val="00BC63F5"/>
    <w:rsid w:val="00BD65CC"/>
    <w:rsid w:val="00BE1712"/>
    <w:rsid w:val="00BF324E"/>
    <w:rsid w:val="00BF3ED2"/>
    <w:rsid w:val="00C04C4F"/>
    <w:rsid w:val="00C2501C"/>
    <w:rsid w:val="00C3183D"/>
    <w:rsid w:val="00C356CC"/>
    <w:rsid w:val="00C50DBA"/>
    <w:rsid w:val="00C67609"/>
    <w:rsid w:val="00C73B15"/>
    <w:rsid w:val="00CF16B8"/>
    <w:rsid w:val="00D10F91"/>
    <w:rsid w:val="00D155B4"/>
    <w:rsid w:val="00D167D2"/>
    <w:rsid w:val="00D52ECB"/>
    <w:rsid w:val="00D83E3E"/>
    <w:rsid w:val="00D90B26"/>
    <w:rsid w:val="00D978A4"/>
    <w:rsid w:val="00DA6013"/>
    <w:rsid w:val="00DB5B64"/>
    <w:rsid w:val="00DC17C0"/>
    <w:rsid w:val="00DE4074"/>
    <w:rsid w:val="00E03735"/>
    <w:rsid w:val="00E0648C"/>
    <w:rsid w:val="00E21AF7"/>
    <w:rsid w:val="00E2214E"/>
    <w:rsid w:val="00E26E75"/>
    <w:rsid w:val="00E307E6"/>
    <w:rsid w:val="00E53C93"/>
    <w:rsid w:val="00E64945"/>
    <w:rsid w:val="00E947A3"/>
    <w:rsid w:val="00EB0F59"/>
    <w:rsid w:val="00EF2B9B"/>
    <w:rsid w:val="00EF4E9A"/>
    <w:rsid w:val="00EF6F2C"/>
    <w:rsid w:val="00F0715A"/>
    <w:rsid w:val="00F25E9B"/>
    <w:rsid w:val="00F31E81"/>
    <w:rsid w:val="00F90FDD"/>
    <w:rsid w:val="00FA5DE9"/>
    <w:rsid w:val="00FB4A99"/>
    <w:rsid w:val="00FC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B64"/>
    <w:rPr>
      <w:rFonts w:ascii="Times New Roman" w:eastAsia="Times New Roman" w:hAnsi="Times New Roman"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9"/>
    <w:qFormat/>
    <w:rsid w:val="00DB5B64"/>
    <w:pPr>
      <w:keepNext/>
      <w:spacing w:before="120" w:after="120" w:line="360" w:lineRule="auto"/>
      <w:ind w:firstLine="720"/>
      <w:jc w:val="both"/>
      <w:outlineLvl w:val="5"/>
    </w:pPr>
    <w:rPr>
      <w:rFonts w:eastAsia="Calibr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link w:val="Balk6"/>
    <w:uiPriority w:val="99"/>
    <w:locked/>
    <w:rsid w:val="00DB5B64"/>
    <w:rPr>
      <w:rFonts w:ascii="Times New Roman" w:hAnsi="Times New Roman" w:cs="Times New Roman"/>
      <w:b/>
      <w:sz w:val="24"/>
    </w:rPr>
  </w:style>
  <w:style w:type="paragraph" w:styleId="stbilgi">
    <w:name w:val="header"/>
    <w:aliases w:val="Char"/>
    <w:basedOn w:val="Normal"/>
    <w:link w:val="stbilgiChar"/>
    <w:uiPriority w:val="99"/>
    <w:rsid w:val="00DB5B64"/>
    <w:pPr>
      <w:tabs>
        <w:tab w:val="center" w:pos="4153"/>
        <w:tab w:val="right" w:pos="8306"/>
      </w:tabs>
      <w:spacing w:after="240"/>
      <w:jc w:val="both"/>
    </w:pPr>
    <w:rPr>
      <w:rFonts w:ascii="Arial" w:eastAsia="Calibri" w:hAnsi="Arial"/>
      <w:sz w:val="20"/>
      <w:szCs w:val="20"/>
      <w:lang w:val="en-GB" w:eastAsia="en-GB"/>
    </w:rPr>
  </w:style>
  <w:style w:type="character" w:customStyle="1" w:styleId="stbilgiChar">
    <w:name w:val="Üstbilgi Char"/>
    <w:aliases w:val="Char Char"/>
    <w:link w:val="stbilgi"/>
    <w:uiPriority w:val="99"/>
    <w:locked/>
    <w:rsid w:val="00DB5B64"/>
    <w:rPr>
      <w:rFonts w:ascii="Arial" w:hAnsi="Arial" w:cs="Times New Roman"/>
      <w:sz w:val="20"/>
      <w:lang w:val="en-GB" w:eastAsia="en-GB"/>
    </w:rPr>
  </w:style>
  <w:style w:type="paragraph" w:styleId="BalonMetni">
    <w:name w:val="Balloon Text"/>
    <w:basedOn w:val="Normal"/>
    <w:link w:val="BalonMetniChar"/>
    <w:uiPriority w:val="99"/>
    <w:semiHidden/>
    <w:rsid w:val="00C73B15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C73B15"/>
    <w:rPr>
      <w:rFonts w:ascii="Tahoma" w:hAnsi="Tahoma" w:cs="Times New Roman"/>
      <w:sz w:val="16"/>
      <w:lang w:eastAsia="tr-TR"/>
    </w:rPr>
  </w:style>
  <w:style w:type="character" w:styleId="Kpr">
    <w:name w:val="Hyperlink"/>
    <w:uiPriority w:val="99"/>
    <w:rsid w:val="00C2501C"/>
    <w:rPr>
      <w:rFonts w:cs="Times New Roman"/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137E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137E5C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vka.org.t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989</Characters>
  <Application>Microsoft Office Word</Application>
  <DocSecurity>4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mcmeda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McMEDA</dc:creator>
  <cp:lastModifiedBy>İbrahim ÖREN</cp:lastModifiedBy>
  <cp:revision>2</cp:revision>
  <dcterms:created xsi:type="dcterms:W3CDTF">2012-06-19T08:43:00Z</dcterms:created>
  <dcterms:modified xsi:type="dcterms:W3CDTF">2012-06-19T08:43:00Z</dcterms:modified>
</cp:coreProperties>
</file>