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A6" w:rsidRPr="00347321" w:rsidRDefault="004F43A6" w:rsidP="004F4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47321">
        <w:rPr>
          <w:rFonts w:ascii="Times New Roman" w:hAnsi="Times New Roman" w:cs="Times New Roman"/>
          <w:b/>
          <w:sz w:val="32"/>
        </w:rPr>
        <w:t xml:space="preserve">T.C. </w:t>
      </w:r>
    </w:p>
    <w:p w:rsidR="004F43A6" w:rsidRPr="00347321" w:rsidRDefault="004F43A6" w:rsidP="004F43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5252"/>
          <w:sz w:val="36"/>
          <w:szCs w:val="28"/>
          <w:lang w:eastAsia="tr-TR"/>
        </w:rPr>
      </w:pPr>
      <w:r w:rsidRPr="00347321">
        <w:rPr>
          <w:rFonts w:ascii="Times New Roman" w:hAnsi="Times New Roman" w:cs="Times New Roman"/>
          <w:b/>
          <w:sz w:val="32"/>
        </w:rPr>
        <w:t>MEVLANA KALKINMA AJANSI</w:t>
      </w:r>
      <w:r w:rsidRPr="0034732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  <w:t xml:space="preserve"> </w:t>
      </w:r>
      <w:r w:rsidRPr="00347321">
        <w:rPr>
          <w:rFonts w:ascii="Times New Roman" w:eastAsia="Times New Roman" w:hAnsi="Times New Roman" w:cs="Times New Roman"/>
          <w:b/>
          <w:bCs/>
          <w:color w:val="525252"/>
          <w:sz w:val="36"/>
          <w:szCs w:val="28"/>
          <w:lang w:eastAsia="tr-TR"/>
        </w:rPr>
        <w:t> </w:t>
      </w:r>
    </w:p>
    <w:p w:rsidR="004F43A6" w:rsidRPr="00347321" w:rsidRDefault="004F43A6" w:rsidP="004F43A6">
      <w:pPr>
        <w:spacing w:after="0" w:line="240" w:lineRule="auto"/>
        <w:jc w:val="center"/>
        <w:rPr>
          <w:rFonts w:ascii="Times New Roman" w:hAnsi="Times New Roman" w:cs="Times New Roman"/>
          <w:b/>
          <w:color w:val="525252"/>
          <w:sz w:val="32"/>
        </w:rPr>
      </w:pPr>
      <w:r w:rsidRPr="00347321">
        <w:rPr>
          <w:rFonts w:ascii="Times New Roman" w:hAnsi="Times New Roman" w:cs="Times New Roman"/>
          <w:b/>
          <w:sz w:val="32"/>
        </w:rPr>
        <w:t>20</w:t>
      </w:r>
      <w:r w:rsidR="000E7A10" w:rsidRPr="00347321">
        <w:rPr>
          <w:rFonts w:ascii="Times New Roman" w:hAnsi="Times New Roman" w:cs="Times New Roman"/>
          <w:b/>
          <w:sz w:val="32"/>
        </w:rPr>
        <w:t>2</w:t>
      </w:r>
      <w:r w:rsidR="001D1FE0">
        <w:rPr>
          <w:rFonts w:ascii="Times New Roman" w:hAnsi="Times New Roman" w:cs="Times New Roman"/>
          <w:b/>
          <w:sz w:val="32"/>
        </w:rPr>
        <w:t>2</w:t>
      </w:r>
      <w:r w:rsidR="000E7A10" w:rsidRPr="00347321">
        <w:rPr>
          <w:rFonts w:ascii="Times New Roman" w:hAnsi="Times New Roman" w:cs="Times New Roman"/>
          <w:b/>
          <w:sz w:val="32"/>
        </w:rPr>
        <w:t xml:space="preserve"> </w:t>
      </w:r>
      <w:r w:rsidRPr="00347321">
        <w:rPr>
          <w:rFonts w:ascii="Times New Roman" w:hAnsi="Times New Roman" w:cs="Times New Roman"/>
          <w:b/>
          <w:sz w:val="32"/>
        </w:rPr>
        <w:t xml:space="preserve">YILI TEKNİK DESTEK PROGRAMI </w:t>
      </w:r>
    </w:p>
    <w:p w:rsidR="004F43A6" w:rsidRDefault="00B21790" w:rsidP="004F4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5</w:t>
      </w:r>
      <w:r w:rsidR="004F43A6" w:rsidRPr="00347321">
        <w:rPr>
          <w:rFonts w:ascii="Times New Roman" w:hAnsi="Times New Roman" w:cs="Times New Roman"/>
          <w:b/>
          <w:sz w:val="32"/>
        </w:rPr>
        <w:t>. DÖNEM DEĞERLENDİRME SONUÇLARI</w:t>
      </w:r>
    </w:p>
    <w:p w:rsidR="00B46097" w:rsidRPr="00B21790" w:rsidRDefault="00B46097" w:rsidP="004F43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1A87" w:rsidRPr="00347321" w:rsidRDefault="00471A87" w:rsidP="0047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252"/>
          <w:sz w:val="8"/>
          <w:szCs w:val="10"/>
          <w:lang w:eastAsia="tr-T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3685"/>
        <w:gridCol w:w="2410"/>
        <w:gridCol w:w="1560"/>
        <w:gridCol w:w="1416"/>
      </w:tblGrid>
      <w:tr w:rsidR="00302455" w:rsidRPr="008D3D55" w:rsidTr="007C1CAB">
        <w:trPr>
          <w:cantSplit/>
          <w:trHeight w:val="397"/>
          <w:tblHeader/>
          <w:jc w:val="center"/>
        </w:trPr>
        <w:tc>
          <w:tcPr>
            <w:tcW w:w="567" w:type="dxa"/>
            <w:shd w:val="clear" w:color="auto" w:fill="002060"/>
            <w:vAlign w:val="center"/>
          </w:tcPr>
          <w:p w:rsidR="00302455" w:rsidRPr="008D3D55" w:rsidRDefault="007F7087" w:rsidP="00302455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#</w:t>
            </w:r>
          </w:p>
        </w:tc>
        <w:tc>
          <w:tcPr>
            <w:tcW w:w="1135" w:type="dxa"/>
            <w:shd w:val="clear" w:color="auto" w:fill="002060"/>
            <w:vAlign w:val="center"/>
          </w:tcPr>
          <w:p w:rsidR="00302455" w:rsidRPr="008D3D55" w:rsidRDefault="007F7087" w:rsidP="00B21790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TD NO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:rsidR="00302455" w:rsidRPr="008D3D55" w:rsidRDefault="007F7087" w:rsidP="00302455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TD ADI</w:t>
            </w:r>
          </w:p>
        </w:tc>
        <w:tc>
          <w:tcPr>
            <w:tcW w:w="2410" w:type="dxa"/>
            <w:shd w:val="clear" w:color="auto" w:fill="002060"/>
            <w:vAlign w:val="center"/>
          </w:tcPr>
          <w:p w:rsidR="00302455" w:rsidRPr="008D3D55" w:rsidRDefault="007F7087" w:rsidP="00302455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BAŞVURU SAHİBİ</w:t>
            </w:r>
          </w:p>
        </w:tc>
        <w:tc>
          <w:tcPr>
            <w:tcW w:w="1560" w:type="dxa"/>
            <w:shd w:val="clear" w:color="auto" w:fill="002060"/>
            <w:vAlign w:val="center"/>
          </w:tcPr>
          <w:p w:rsidR="00302455" w:rsidRPr="008D3D55" w:rsidRDefault="007F7087" w:rsidP="00302455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BELGE GETİRME TARİHİ</w:t>
            </w:r>
          </w:p>
        </w:tc>
        <w:tc>
          <w:tcPr>
            <w:tcW w:w="1416" w:type="dxa"/>
            <w:shd w:val="clear" w:color="auto" w:fill="002060"/>
            <w:vAlign w:val="center"/>
          </w:tcPr>
          <w:p w:rsidR="00302455" w:rsidRPr="008D3D55" w:rsidRDefault="007F7087" w:rsidP="00302455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SÖZLEŞME İMZA TARİHİ</w:t>
            </w:r>
          </w:p>
        </w:tc>
      </w:tr>
      <w:tr w:rsidR="00B21790" w:rsidRPr="008D3D55" w:rsidTr="007C1CAB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135" w:type="dxa"/>
            <w:vAlign w:val="center"/>
          </w:tcPr>
          <w:p w:rsidR="00B21790" w:rsidRPr="008D3D55" w:rsidRDefault="00B21790" w:rsidP="00B21790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 xml:space="preserve">ANI PLAST ENERJİ TASARRUFU SAĞLIYOR!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ANI PLAST AMBALAJ VE PLASTİK SANAYİ ANONİM ŞİRKETİ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b/>
                <w:sz w:val="22"/>
                <w:szCs w:val="22"/>
              </w:rPr>
              <w:t>YARARLANICILAR İLE İLETİŞİME GEÇİLEREK İMZA TARİHİ BELİRLENECEKTİR</w:t>
            </w:r>
          </w:p>
        </w:tc>
      </w:tr>
      <w:tr w:rsidR="00B21790" w:rsidRPr="008D3D55" w:rsidTr="007C1CAB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2"/>
              </w:rPr>
            </w:pPr>
            <w:r w:rsidRPr="008D3D55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:rsidR="00B21790" w:rsidRPr="008D3D55" w:rsidRDefault="00B21790" w:rsidP="00B21790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KALKINMANIN CAN SUYU: KADIN KOOPERATİFLERİ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KARAMAN TİCARET VE SANAYİ ODASI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1790" w:rsidRPr="008D3D55" w:rsidTr="007C1CAB">
        <w:trPr>
          <w:cantSplit/>
          <w:trHeight w:val="397"/>
          <w:jc w:val="center"/>
        </w:trPr>
        <w:tc>
          <w:tcPr>
            <w:tcW w:w="567" w:type="dxa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B21790" w:rsidRPr="008D3D55" w:rsidRDefault="00B21790" w:rsidP="00B21790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 xml:space="preserve">UNUTULAN KARAMAN TÜRKÜLERİNİN VE KARAMAN HALK OYUNLARININ DERLENMESİ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KARAMAN İL KÜLTÜR VE TURİZM MÜDÜRLÜĞÜ</w:t>
            </w:r>
          </w:p>
        </w:tc>
        <w:tc>
          <w:tcPr>
            <w:tcW w:w="29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1790" w:rsidRPr="008D3D55" w:rsidTr="007C1CAB">
        <w:trPr>
          <w:cantSplit/>
          <w:trHeight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21790" w:rsidRPr="008D3D55" w:rsidRDefault="00B21790" w:rsidP="00B21790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DÜNÜ BUGÜNÜ VE YARINI İLE KARAMAN'IN TANITIMI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KARAMAN VALİLİĞİ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790" w:rsidRPr="008D3D55" w:rsidRDefault="00B21790" w:rsidP="00B21790">
            <w:pPr>
              <w:pStyle w:val="AralkYok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1CAB" w:rsidRPr="008D3D55" w:rsidTr="003723FA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C1CAB" w:rsidRPr="008D3D55" w:rsidRDefault="007C1CAB" w:rsidP="00B21790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C1CAB" w:rsidRPr="008D3D55" w:rsidRDefault="007C1CAB" w:rsidP="00B21790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AB" w:rsidRPr="008D3D55" w:rsidRDefault="007C1CAB" w:rsidP="00B21790">
            <w:pPr>
              <w:spacing w:after="0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MOTUS OTOMOTİV YALIN ÜRETİM İLE VERİMLİLİĞİNİ ARTTIRIYOR!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AB" w:rsidRPr="008D3D55" w:rsidRDefault="007C1CAB" w:rsidP="00B21790">
            <w:pPr>
              <w:spacing w:after="0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 xml:space="preserve">MOTUS OTOMOTİV MAKİNA VE METALÜRJİ SANAYİ VE ANONİM ŞİRKETİ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CAB" w:rsidRPr="008D3D55" w:rsidRDefault="008D3D55" w:rsidP="00B21790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CAB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  <w:tr w:rsidR="008D3D55" w:rsidRPr="008D3D55" w:rsidTr="00E706A4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8D3D55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MEVKA İÇİN VERİMLİLİK VAKTİ ÇERÇEVESİNDE ENERJİ ETÜTLERİNİN HAZIRLANMASI İÇİN DANIŞMANLIK HİZMETLERİNİN SAĞLANMASI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ŞEHREKMEK UNLU MAMULLER A.Ş.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  <w:tr w:rsidR="008D3D55" w:rsidRPr="008D3D55" w:rsidTr="00BC75CE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7C1CAB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7C1CAB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7C1CAB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 xml:space="preserve">ENERJİ VERİMLİLİĞİ ÇALIŞMALARI İLE KARATAY BELEDİYESİ'NİN KURUMSAL KAPASİTENİN GELİŞTİRİLMESİ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7C1CAB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T. C. KARATAY BELEDİYE BAŞKANLIĞI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jc w:val="center"/>
              <w:rPr>
                <w:sz w:val="22"/>
              </w:rPr>
            </w:pPr>
            <w:r w:rsidRPr="008D3D55">
              <w:rPr>
                <w:rFonts w:ascii="Arial Narrow" w:hAnsi="Arial Narrow" w:cs="Arial"/>
                <w:b/>
                <w:sz w:val="22"/>
              </w:rPr>
              <w:t>YARARLANICILAR</w:t>
            </w:r>
            <w:bookmarkStart w:id="0" w:name="_GoBack"/>
            <w:bookmarkEnd w:id="0"/>
            <w:r w:rsidRPr="008D3D55">
              <w:rPr>
                <w:rFonts w:ascii="Arial Narrow" w:hAnsi="Arial Narrow" w:cs="Arial"/>
                <w:b/>
                <w:sz w:val="22"/>
              </w:rPr>
              <w:t xml:space="preserve"> İLE İLETİŞİME GEÇİLEREK İMZA TARİHİ BELİRLENECEKTİR</w:t>
            </w:r>
          </w:p>
        </w:tc>
      </w:tr>
      <w:tr w:rsidR="008D3D55" w:rsidRPr="008D3D55" w:rsidTr="0097622B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D3D55" w:rsidRPr="008D3D55" w:rsidRDefault="008D3D55" w:rsidP="008D3D55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GENÇLER YAZARLIK ATÖLYESİ İLE KONYA'YI TANITIYOR PROJESİ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TÜRKİYE YAZARLAR BİRLİĞİ DERNEĞİ KONYA ŞUBESİ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  <w:tr w:rsidR="008D3D55" w:rsidRPr="008D3D55" w:rsidTr="00B346F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7C1CAB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7C1CAB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7C1CAB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SERA GAZI EMİSYON ÇÖZÜMLERİ PROJESİ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7C1CAB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KONYA SANAYİ ODASI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jc w:val="center"/>
              <w:rPr>
                <w:sz w:val="22"/>
              </w:rPr>
            </w:pPr>
            <w:r w:rsidRPr="008D3D55">
              <w:rPr>
                <w:rFonts w:ascii="Arial Narrow" w:hAnsi="Arial Narrow" w:cs="Arial"/>
                <w:b/>
                <w:sz w:val="22"/>
              </w:rPr>
              <w:t>YARARLANICILAR İLE İLETİŞİME GEÇİLEREK İMZA TARİHİ BELİRLENECEKTİR</w:t>
            </w:r>
          </w:p>
        </w:tc>
      </w:tr>
      <w:tr w:rsidR="008D3D55" w:rsidRPr="008D3D55" w:rsidTr="008A20FB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COĞRAFİ İŞARETE KONU OLAN ÜRÜNLERİN ARAŞTIRILMASI PROJESİ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ILGIN TİCARET VE SANAYİ ODASI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  <w:tr w:rsidR="008D3D55" w:rsidRPr="008D3D55" w:rsidTr="00826443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KONYA, BİLİNÇLİ MOTORSİKLET KULLANIYOR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KONYA MOTUR SEVENLER DERNEĞİ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  <w:tr w:rsidR="008D3D55" w:rsidRPr="008D3D55" w:rsidTr="00657295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sz w:val="22"/>
                <w:szCs w:val="24"/>
              </w:rPr>
            </w:pPr>
            <w:r w:rsidRPr="008D3D55">
              <w:rPr>
                <w:rFonts w:ascii="Arial Narrow" w:hAnsi="Arial Narrow" w:cs="Arial"/>
                <w:sz w:val="22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55" w:rsidRPr="008D3D55" w:rsidRDefault="008D3D55" w:rsidP="008D3D55">
            <w:pPr>
              <w:spacing w:after="0"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TR52/22/TD/0055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 xml:space="preserve">KONYA, MEDİKAL SEKTÖRÜ MEVCUT DURUMU VE GELECEK PROJEKSİYONU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spacing w:after="0" w:line="240" w:lineRule="auto"/>
              <w:rPr>
                <w:color w:val="000000"/>
                <w:sz w:val="22"/>
                <w:szCs w:val="20"/>
              </w:rPr>
            </w:pPr>
            <w:r w:rsidRPr="008D3D55">
              <w:rPr>
                <w:color w:val="000000"/>
                <w:sz w:val="22"/>
                <w:szCs w:val="20"/>
              </w:rPr>
              <w:t>KONYA İŞKADINLARI DERNEĞİ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14.12.2022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D55" w:rsidRPr="008D3D55" w:rsidRDefault="008D3D55" w:rsidP="008D3D55">
            <w:pPr>
              <w:pStyle w:val="AralkYok"/>
              <w:jc w:val="left"/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</w:pPr>
            <w:r w:rsidRPr="008D3D55">
              <w:rPr>
                <w:rFonts w:ascii="Arial Narrow" w:hAnsi="Arial Narrow" w:cs="Arial"/>
                <w:color w:val="000000"/>
                <w:sz w:val="22"/>
                <w:szCs w:val="24"/>
                <w:lang w:eastAsia="en-US"/>
              </w:rPr>
              <w:t>15.12.2022</w:t>
            </w:r>
          </w:p>
        </w:tc>
      </w:tr>
    </w:tbl>
    <w:p w:rsidR="003A5733" w:rsidRPr="00347321" w:rsidRDefault="003A5733" w:rsidP="004E35A4">
      <w:pPr>
        <w:pStyle w:val="AralkYok"/>
        <w:rPr>
          <w:rFonts w:ascii="Times New Roman" w:hAnsi="Times New Roman" w:cs="Times New Roman"/>
          <w:sz w:val="16"/>
          <w:szCs w:val="16"/>
        </w:rPr>
      </w:pPr>
    </w:p>
    <w:sectPr w:rsidR="003A5733" w:rsidRPr="00347321" w:rsidSect="00B21790">
      <w:headerReference w:type="default" r:id="rId8"/>
      <w:footerReference w:type="default" r:id="rId9"/>
      <w:pgSz w:w="11906" w:h="16838"/>
      <w:pgMar w:top="993" w:right="707" w:bottom="1134" w:left="108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EB" w:rsidRDefault="00066DEB" w:rsidP="007E7C02">
      <w:pPr>
        <w:spacing w:after="0" w:line="240" w:lineRule="auto"/>
      </w:pPr>
      <w:r>
        <w:separator/>
      </w:r>
    </w:p>
  </w:endnote>
  <w:endnote w:type="continuationSeparator" w:id="0">
    <w:p w:rsidR="00066DEB" w:rsidRDefault="00066DEB" w:rsidP="007E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FC" w:rsidRPr="007069A2" w:rsidRDefault="00CB02FC" w:rsidP="00CB02FC">
    <w:pPr>
      <w:pStyle w:val="AralkYok"/>
      <w:jc w:val="left"/>
      <w:rPr>
        <w:rFonts w:ascii="Times New Roman" w:hAnsi="Times New Roman" w:cs="Times New Roman"/>
        <w:bCs/>
        <w:color w:val="000000"/>
        <w:sz w:val="24"/>
        <w:szCs w:val="24"/>
      </w:rPr>
    </w:pPr>
    <w:r w:rsidRPr="007069A2">
      <w:rPr>
        <w:rFonts w:ascii="Times New Roman" w:hAnsi="Times New Roman" w:cs="Times New Roman"/>
        <w:bCs/>
        <w:color w:val="000000"/>
        <w:sz w:val="24"/>
        <w:szCs w:val="24"/>
      </w:rPr>
      <w:t xml:space="preserve">* Projeler </w:t>
    </w:r>
    <w:r w:rsidR="007F7087">
      <w:rPr>
        <w:rFonts w:ascii="Times New Roman" w:hAnsi="Times New Roman" w:cs="Times New Roman"/>
        <w:bCs/>
        <w:color w:val="000000"/>
        <w:sz w:val="24"/>
        <w:szCs w:val="24"/>
      </w:rPr>
      <w:t xml:space="preserve">illere göre ve </w:t>
    </w:r>
    <w:r w:rsidRPr="007069A2">
      <w:rPr>
        <w:rFonts w:ascii="Times New Roman" w:hAnsi="Times New Roman" w:cs="Times New Roman"/>
        <w:bCs/>
        <w:color w:val="000000"/>
        <w:sz w:val="24"/>
        <w:szCs w:val="24"/>
      </w:rPr>
      <w:t xml:space="preserve">başvuru geliş sırasına göre sıralanmıştır. </w:t>
    </w:r>
  </w:p>
  <w:p w:rsidR="00CB02FC" w:rsidRPr="007E0CD9" w:rsidRDefault="00CB02FC" w:rsidP="00CB02FC">
    <w:pPr>
      <w:pStyle w:val="Altbilgi"/>
      <w:rPr>
        <w:rFonts w:ascii="Times New Roman" w:hAnsi="Times New Roman" w:cs="Times New Roman"/>
        <w:b/>
        <w:bCs/>
        <w:color w:val="FF0000"/>
        <w:szCs w:val="24"/>
      </w:rPr>
    </w:pPr>
    <w:r w:rsidRPr="007E0CD9">
      <w:rPr>
        <w:rFonts w:ascii="Times New Roman" w:hAnsi="Times New Roman" w:cs="Times New Roman"/>
        <w:bCs/>
        <w:color w:val="C00000"/>
        <w:szCs w:val="24"/>
      </w:rPr>
      <w:t xml:space="preserve">** </w:t>
    </w:r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Sözleşme öncesinde,  “Başarılı İlanında İstenilen Belgeler” de listelenen evrakların asıllarının, </w:t>
    </w:r>
    <w:r w:rsidR="007C1CAB">
      <w:rPr>
        <w:rFonts w:ascii="Times New Roman" w:hAnsi="Times New Roman" w:cs="Times New Roman"/>
        <w:b/>
        <w:bCs/>
        <w:color w:val="FF0000"/>
        <w:szCs w:val="24"/>
      </w:rPr>
      <w:t>15.12</w:t>
    </w:r>
    <w:r w:rsidR="007E0CD9" w:rsidRPr="007E0CD9">
      <w:rPr>
        <w:rFonts w:ascii="Times New Roman" w:hAnsi="Times New Roman" w:cs="Times New Roman"/>
        <w:b/>
        <w:bCs/>
        <w:color w:val="FF0000"/>
        <w:szCs w:val="24"/>
      </w:rPr>
      <w:t>.2022</w:t>
    </w:r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 tarihin</w:t>
    </w:r>
    <w:r w:rsidR="007E0CD9">
      <w:rPr>
        <w:rFonts w:ascii="Times New Roman" w:hAnsi="Times New Roman" w:cs="Times New Roman"/>
        <w:b/>
        <w:bCs/>
        <w:color w:val="FF0000"/>
        <w:szCs w:val="24"/>
      </w:rPr>
      <w:t>e kadar</w:t>
    </w:r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 Mevlana Kalkınma Ajansı (</w:t>
    </w:r>
    <w:proofErr w:type="spellStart"/>
    <w:r w:rsidRPr="007E0CD9">
      <w:rPr>
        <w:rFonts w:ascii="Times New Roman" w:hAnsi="Times New Roman" w:cs="Times New Roman"/>
        <w:b/>
        <w:bCs/>
        <w:color w:val="FF0000"/>
        <w:szCs w:val="24"/>
      </w:rPr>
      <w:t>Konevi</w:t>
    </w:r>
    <w:proofErr w:type="spellEnd"/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 Mahallesi </w:t>
    </w:r>
    <w:proofErr w:type="spellStart"/>
    <w:r w:rsidRPr="007E0CD9">
      <w:rPr>
        <w:rFonts w:ascii="Times New Roman" w:hAnsi="Times New Roman" w:cs="Times New Roman"/>
        <w:b/>
        <w:bCs/>
        <w:color w:val="FF0000"/>
        <w:szCs w:val="24"/>
      </w:rPr>
      <w:t>Feritpaşa</w:t>
    </w:r>
    <w:proofErr w:type="spellEnd"/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 Caddesi No:18, Kat 4, Meram/KONYA), Program Yönetim Birimi’ne elden veya posta ile teslim edilmesi gerekmektedir.  </w:t>
    </w:r>
  </w:p>
  <w:p w:rsidR="00B40FE2" w:rsidRPr="00B40FE2" w:rsidRDefault="00CB02FC" w:rsidP="00CB02FC">
    <w:pPr>
      <w:pStyle w:val="Altbilgi"/>
      <w:rPr>
        <w:rFonts w:ascii="Times New Roman" w:hAnsi="Times New Roman" w:cs="Times New Roman"/>
        <w:b/>
        <w:bCs/>
        <w:color w:val="FF0000"/>
        <w:szCs w:val="24"/>
      </w:rPr>
    </w:pPr>
    <w:r w:rsidRPr="007E0CD9">
      <w:rPr>
        <w:rFonts w:ascii="Times New Roman" w:hAnsi="Times New Roman" w:cs="Times New Roman"/>
        <w:b/>
        <w:bCs/>
        <w:color w:val="FF0000"/>
        <w:szCs w:val="24"/>
      </w:rPr>
      <w:t>***</w:t>
    </w:r>
    <w:r w:rsidR="007E0CD9" w:rsidRPr="007E0CD9">
      <w:rPr>
        <w:rFonts w:ascii="Times New Roman" w:hAnsi="Times New Roman" w:cs="Times New Roman"/>
        <w:b/>
        <w:bCs/>
        <w:color w:val="FF0000"/>
        <w:szCs w:val="24"/>
      </w:rPr>
      <w:t>TAAHHÜTNAME</w:t>
    </w:r>
    <w:r w:rsidR="007E0CD9">
      <w:rPr>
        <w:rFonts w:ascii="Times New Roman" w:hAnsi="Times New Roman" w:cs="Times New Roman"/>
        <w:b/>
        <w:bCs/>
        <w:color w:val="FF0000"/>
        <w:szCs w:val="24"/>
      </w:rPr>
      <w:t>, BAŞVURU FORMU, YAKLAŞIK MALİYET FORMU İ</w:t>
    </w:r>
    <w:r w:rsidR="007E0CD9" w:rsidRPr="007E0CD9">
      <w:rPr>
        <w:rFonts w:ascii="Times New Roman" w:hAnsi="Times New Roman" w:cs="Times New Roman"/>
        <w:b/>
        <w:bCs/>
        <w:color w:val="FF0000"/>
        <w:szCs w:val="24"/>
      </w:rPr>
      <w:t>MZALI VE İŞLETMELER İÇİN KAŞELİ, KAMU KURUMLARI İÇİN İSE MÜHÜRLÜ OLMALIDIR</w:t>
    </w:r>
    <w:r w:rsidRPr="007E0CD9">
      <w:rPr>
        <w:rFonts w:ascii="Times New Roman" w:hAnsi="Times New Roman" w:cs="Times New Roman"/>
        <w:b/>
        <w:bCs/>
        <w:color w:val="FF000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EB" w:rsidRDefault="00066DEB" w:rsidP="007E7C02">
      <w:pPr>
        <w:spacing w:after="0" w:line="240" w:lineRule="auto"/>
      </w:pPr>
      <w:r>
        <w:separator/>
      </w:r>
    </w:p>
  </w:footnote>
  <w:footnote w:type="continuationSeparator" w:id="0">
    <w:p w:rsidR="00066DEB" w:rsidRDefault="00066DEB" w:rsidP="007E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02" w:rsidRDefault="009629E2" w:rsidP="004F43A6">
    <w:pPr>
      <w:pStyle w:val="stbilgi"/>
      <w:tabs>
        <w:tab w:val="clear" w:pos="9072"/>
      </w:tabs>
    </w:pPr>
    <w:r w:rsidRPr="001C011D">
      <w:rPr>
        <w:b/>
        <w:noProof/>
        <w:lang w:eastAsia="tr-TR"/>
      </w:rPr>
      <w:drawing>
        <wp:anchor distT="0" distB="0" distL="114300" distR="114300" simplePos="0" relativeHeight="251661312" behindDoc="0" locked="0" layoutInCell="1" allowOverlap="1" wp14:anchorId="5299F5B9" wp14:editId="77749372">
          <wp:simplePos x="0" y="0"/>
          <wp:positionH relativeFrom="margin">
            <wp:posOffset>5310505</wp:posOffset>
          </wp:positionH>
          <wp:positionV relativeFrom="paragraph">
            <wp:posOffset>-60325</wp:posOffset>
          </wp:positionV>
          <wp:extent cx="693420" cy="698956"/>
          <wp:effectExtent l="0" t="0" r="0" b="6350"/>
          <wp:wrapNone/>
          <wp:docPr id="3" name="Resim 3" descr="C:\Users\cakan.tanidik\Documents\LOGOLAR\yeni SANAYİ LOGO\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LAR\yeni SANAYİ LOGO\Bakanlı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3A6" w:rsidRPr="001C011D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7F490AC" wp14:editId="4C5EDC04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731550" cy="746760"/>
          <wp:effectExtent l="0" t="0" r="0" b="0"/>
          <wp:wrapNone/>
          <wp:docPr id="4" name="Resim 4" descr="C:\Users\cakan.tanidik\Documents\LOGOLAR\YENİ MEVKA LOGOLARI\MEVKA TC'Lİ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ocuments\LOGOLAR\YENİ MEVKA LOGOLARI\MEVKA TC'Lİ 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81B"/>
    <w:multiLevelType w:val="hybridMultilevel"/>
    <w:tmpl w:val="9D6499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4E1"/>
    <w:multiLevelType w:val="hybridMultilevel"/>
    <w:tmpl w:val="75ACC850"/>
    <w:lvl w:ilvl="0" w:tplc="4ECC5716">
      <w:start w:val="1"/>
      <w:numFmt w:val="decimal"/>
      <w:lvlText w:val="%1."/>
      <w:lvlJc w:val="left"/>
      <w:pPr>
        <w:ind w:left="1429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611340"/>
    <w:multiLevelType w:val="hybridMultilevel"/>
    <w:tmpl w:val="5B60D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23C0"/>
    <w:multiLevelType w:val="hybridMultilevel"/>
    <w:tmpl w:val="D2F81542"/>
    <w:lvl w:ilvl="0" w:tplc="FD2C0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B45"/>
    <w:multiLevelType w:val="hybridMultilevel"/>
    <w:tmpl w:val="A64AF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5E6F"/>
    <w:multiLevelType w:val="hybridMultilevel"/>
    <w:tmpl w:val="289EA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C"/>
    <w:rsid w:val="00011602"/>
    <w:rsid w:val="00017E50"/>
    <w:rsid w:val="00024CE0"/>
    <w:rsid w:val="0003495B"/>
    <w:rsid w:val="00040D05"/>
    <w:rsid w:val="00061A62"/>
    <w:rsid w:val="00066DEB"/>
    <w:rsid w:val="00075020"/>
    <w:rsid w:val="000A35A4"/>
    <w:rsid w:val="000C327E"/>
    <w:rsid w:val="000C34EF"/>
    <w:rsid w:val="000E2C4A"/>
    <w:rsid w:val="000E7A10"/>
    <w:rsid w:val="001212CC"/>
    <w:rsid w:val="00164B50"/>
    <w:rsid w:val="001717F5"/>
    <w:rsid w:val="001758BF"/>
    <w:rsid w:val="001A1C86"/>
    <w:rsid w:val="001B5DC7"/>
    <w:rsid w:val="001C0393"/>
    <w:rsid w:val="001C1414"/>
    <w:rsid w:val="001D0CAB"/>
    <w:rsid w:val="001D1FE0"/>
    <w:rsid w:val="00201343"/>
    <w:rsid w:val="00211D53"/>
    <w:rsid w:val="0023330C"/>
    <w:rsid w:val="00257F13"/>
    <w:rsid w:val="002615E4"/>
    <w:rsid w:val="0026165A"/>
    <w:rsid w:val="002629ED"/>
    <w:rsid w:val="00275DBE"/>
    <w:rsid w:val="00277A0A"/>
    <w:rsid w:val="0028277B"/>
    <w:rsid w:val="00297724"/>
    <w:rsid w:val="002A07DA"/>
    <w:rsid w:val="002B31A0"/>
    <w:rsid w:val="002B63F5"/>
    <w:rsid w:val="002D5360"/>
    <w:rsid w:val="002D57A0"/>
    <w:rsid w:val="002F477C"/>
    <w:rsid w:val="00302455"/>
    <w:rsid w:val="003066C4"/>
    <w:rsid w:val="00323D6B"/>
    <w:rsid w:val="0034245F"/>
    <w:rsid w:val="00347321"/>
    <w:rsid w:val="00372991"/>
    <w:rsid w:val="0037456E"/>
    <w:rsid w:val="0037693E"/>
    <w:rsid w:val="00393020"/>
    <w:rsid w:val="00396983"/>
    <w:rsid w:val="003A5733"/>
    <w:rsid w:val="003E0305"/>
    <w:rsid w:val="004653A9"/>
    <w:rsid w:val="0046684E"/>
    <w:rsid w:val="00471A87"/>
    <w:rsid w:val="004A1539"/>
    <w:rsid w:val="004B79BE"/>
    <w:rsid w:val="004C351C"/>
    <w:rsid w:val="004C43B6"/>
    <w:rsid w:val="004C7ADF"/>
    <w:rsid w:val="004D4542"/>
    <w:rsid w:val="004E35A4"/>
    <w:rsid w:val="004F204C"/>
    <w:rsid w:val="004F43A6"/>
    <w:rsid w:val="004F7619"/>
    <w:rsid w:val="005178F8"/>
    <w:rsid w:val="00541503"/>
    <w:rsid w:val="005450CC"/>
    <w:rsid w:val="005608C0"/>
    <w:rsid w:val="005843AC"/>
    <w:rsid w:val="005849A0"/>
    <w:rsid w:val="005A6AC8"/>
    <w:rsid w:val="005D0F9C"/>
    <w:rsid w:val="005E2CF8"/>
    <w:rsid w:val="005F7A6D"/>
    <w:rsid w:val="006152D8"/>
    <w:rsid w:val="00633773"/>
    <w:rsid w:val="00651D77"/>
    <w:rsid w:val="00665B78"/>
    <w:rsid w:val="00671BB5"/>
    <w:rsid w:val="00684B25"/>
    <w:rsid w:val="00692DEF"/>
    <w:rsid w:val="007069A2"/>
    <w:rsid w:val="0075280E"/>
    <w:rsid w:val="00753E39"/>
    <w:rsid w:val="007574BD"/>
    <w:rsid w:val="007629A8"/>
    <w:rsid w:val="00764F61"/>
    <w:rsid w:val="00766DD3"/>
    <w:rsid w:val="00790EE2"/>
    <w:rsid w:val="007C1CAB"/>
    <w:rsid w:val="007C594C"/>
    <w:rsid w:val="007E0CD9"/>
    <w:rsid w:val="007E0EA7"/>
    <w:rsid w:val="007E7C02"/>
    <w:rsid w:val="007F7087"/>
    <w:rsid w:val="00803576"/>
    <w:rsid w:val="00834E34"/>
    <w:rsid w:val="00867DE0"/>
    <w:rsid w:val="008B014E"/>
    <w:rsid w:val="008B4497"/>
    <w:rsid w:val="008D3D55"/>
    <w:rsid w:val="008D62C6"/>
    <w:rsid w:val="008D7BF7"/>
    <w:rsid w:val="008E47FB"/>
    <w:rsid w:val="008F2CCB"/>
    <w:rsid w:val="008F37AE"/>
    <w:rsid w:val="00946F01"/>
    <w:rsid w:val="00961802"/>
    <w:rsid w:val="009629E2"/>
    <w:rsid w:val="009826BC"/>
    <w:rsid w:val="009E57A6"/>
    <w:rsid w:val="009F3627"/>
    <w:rsid w:val="00A02CE6"/>
    <w:rsid w:val="00A0556A"/>
    <w:rsid w:val="00A2277B"/>
    <w:rsid w:val="00A36310"/>
    <w:rsid w:val="00A369FE"/>
    <w:rsid w:val="00A3762C"/>
    <w:rsid w:val="00A673E9"/>
    <w:rsid w:val="00A72359"/>
    <w:rsid w:val="00A772D2"/>
    <w:rsid w:val="00A834FC"/>
    <w:rsid w:val="00A91B44"/>
    <w:rsid w:val="00AA7CCE"/>
    <w:rsid w:val="00AB0A48"/>
    <w:rsid w:val="00AC0A47"/>
    <w:rsid w:val="00AE4B1C"/>
    <w:rsid w:val="00AF68E3"/>
    <w:rsid w:val="00B03B66"/>
    <w:rsid w:val="00B05E2E"/>
    <w:rsid w:val="00B21790"/>
    <w:rsid w:val="00B35361"/>
    <w:rsid w:val="00B40FE2"/>
    <w:rsid w:val="00B418BD"/>
    <w:rsid w:val="00B46097"/>
    <w:rsid w:val="00B55791"/>
    <w:rsid w:val="00B65991"/>
    <w:rsid w:val="00B95A1A"/>
    <w:rsid w:val="00B96412"/>
    <w:rsid w:val="00B97BA3"/>
    <w:rsid w:val="00BB02E4"/>
    <w:rsid w:val="00BB10A1"/>
    <w:rsid w:val="00BB241E"/>
    <w:rsid w:val="00BC2084"/>
    <w:rsid w:val="00BC79DA"/>
    <w:rsid w:val="00BF6F46"/>
    <w:rsid w:val="00C44A0F"/>
    <w:rsid w:val="00C54644"/>
    <w:rsid w:val="00C60B40"/>
    <w:rsid w:val="00C645C4"/>
    <w:rsid w:val="00C86D1D"/>
    <w:rsid w:val="00C9722B"/>
    <w:rsid w:val="00CA5910"/>
    <w:rsid w:val="00CB02FC"/>
    <w:rsid w:val="00CC051E"/>
    <w:rsid w:val="00CC1E53"/>
    <w:rsid w:val="00CC42EE"/>
    <w:rsid w:val="00CE11C2"/>
    <w:rsid w:val="00CF15C9"/>
    <w:rsid w:val="00CF46E8"/>
    <w:rsid w:val="00D304ED"/>
    <w:rsid w:val="00D40561"/>
    <w:rsid w:val="00D446AB"/>
    <w:rsid w:val="00D5335C"/>
    <w:rsid w:val="00D6329F"/>
    <w:rsid w:val="00DC2833"/>
    <w:rsid w:val="00DC3BF0"/>
    <w:rsid w:val="00DC619C"/>
    <w:rsid w:val="00DD1C21"/>
    <w:rsid w:val="00DD1FFC"/>
    <w:rsid w:val="00DD2687"/>
    <w:rsid w:val="00DF22DE"/>
    <w:rsid w:val="00E07B30"/>
    <w:rsid w:val="00E1062F"/>
    <w:rsid w:val="00E318DF"/>
    <w:rsid w:val="00E50EBB"/>
    <w:rsid w:val="00E56209"/>
    <w:rsid w:val="00E63DCE"/>
    <w:rsid w:val="00E6753F"/>
    <w:rsid w:val="00E75305"/>
    <w:rsid w:val="00E955A6"/>
    <w:rsid w:val="00E95772"/>
    <w:rsid w:val="00EA36B9"/>
    <w:rsid w:val="00EB052C"/>
    <w:rsid w:val="00ED26A5"/>
    <w:rsid w:val="00EF7670"/>
    <w:rsid w:val="00F258CB"/>
    <w:rsid w:val="00F27F72"/>
    <w:rsid w:val="00F4677F"/>
    <w:rsid w:val="00F71841"/>
    <w:rsid w:val="00F94A7B"/>
    <w:rsid w:val="00FA5926"/>
    <w:rsid w:val="00FA7DC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5:chartTrackingRefBased/>
  <w15:docId w15:val="{1D43FA8C-61D3-4B1C-8194-B1AE260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A6"/>
    <w:pPr>
      <w:spacing w:after="200" w:line="276" w:lineRule="auto"/>
    </w:pPr>
    <w:rPr>
      <w:rFonts w:cs="Calibri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D77"/>
    <w:pPr>
      <w:spacing w:after="160" w:line="259" w:lineRule="auto"/>
      <w:ind w:left="720"/>
      <w:contextualSpacing/>
    </w:pPr>
    <w:rPr>
      <w:rFonts w:cstheme="minorBidi"/>
      <w:sz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CE11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11C2"/>
    <w:pPr>
      <w:spacing w:after="160" w:line="240" w:lineRule="auto"/>
    </w:pPr>
    <w:rPr>
      <w:rFonts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11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11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11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1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7C02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7E7C02"/>
  </w:style>
  <w:style w:type="paragraph" w:styleId="Altbilgi">
    <w:name w:val="footer"/>
    <w:basedOn w:val="Normal"/>
    <w:link w:val="AltbilgiChar"/>
    <w:uiPriority w:val="99"/>
    <w:unhideWhenUsed/>
    <w:rsid w:val="007E7C02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7E7C02"/>
  </w:style>
  <w:style w:type="paragraph" w:styleId="AralkYok">
    <w:name w:val="No Spacing"/>
    <w:uiPriority w:val="1"/>
    <w:qFormat/>
    <w:rsid w:val="004F43A6"/>
    <w:pPr>
      <w:spacing w:after="0" w:line="240" w:lineRule="auto"/>
      <w:jc w:val="center"/>
    </w:pPr>
    <w:rPr>
      <w:rFonts w:cs="Calibri"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47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DBA6-CE07-43A6-9EBD-AC959F69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Çakan TANIDIK</dc:creator>
  <cp:keywords/>
  <dc:description/>
  <cp:lastModifiedBy>Ebubekir Karaçayır</cp:lastModifiedBy>
  <cp:revision>108</cp:revision>
  <cp:lastPrinted>2022-07-19T07:37:00Z</cp:lastPrinted>
  <dcterms:created xsi:type="dcterms:W3CDTF">2019-02-21T13:51:00Z</dcterms:created>
  <dcterms:modified xsi:type="dcterms:W3CDTF">2022-12-09T13:20:00Z</dcterms:modified>
</cp:coreProperties>
</file>